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4097"/>
        <w:jc w:val="both"/>
        <w:rPr/>
      </w:pPr>
    </w:p>
    <w:tbl>
      <w:tblPr>
        <w:tblW w:w="9540" w:type="dxa"/>
        <w:tblInd w:w="-612" w:type="dxa"/>
        <w:tblBorders>
          <w:bottom w:val="single" w:sz="4" w:space="0" w:color="auto"/>
        </w:tblBorders>
        <w:tblLook w:val="01E0" w:firstRow="1" w:lastRow="1" w:firstColumn="1" w:lastColumn="1" w:noHBand="0" w:noVBand="0"/>
      </w:tblPr>
      <w:tblGrid>
        <w:gridCol w:w="1671"/>
        <w:gridCol w:w="7869"/>
      </w:tblGrid>
      <w:tr>
        <w:trPr>
          <w:trHeight w:val="1797" w:hRule="atLeast"/>
        </w:trPr>
        <w:tc>
          <w:tcPr>
            <w:tcW w:w="1548" w:type="dxa"/>
            <w:tcBorders/>
            <w:vAlign w:val="center"/>
          </w:tcPr>
          <w:p>
            <w:pPr>
              <w:pStyle w:val="style31"/>
              <w:jc w:val="center"/>
              <w:rPr>
                <w:rFonts w:ascii="Arial" w:cs="Arial" w:hAnsi="Arial"/>
                <w:b/>
                <w:color w:val="0000ff"/>
                <w:spacing w:val="8"/>
                <w:sz w:val="36"/>
                <w:szCs w:val="36"/>
              </w:rPr>
            </w:pPr>
            <w:r>
              <w:rPr>
                <w:noProof/>
                <w:lang w:eastAsia="el-GR"/>
              </w:rPr>
              <w:drawing>
                <wp:inline distL="0" distT="0" distB="0" distR="0">
                  <wp:extent cx="914400" cy="1036320"/>
                  <wp:effectExtent l="0" t="0" r="0" b="0"/>
                  <wp:docPr id="1026" name="Εικόνα 15" descr="Untitled-2 copy"/>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Εικόνα 15"/>
                          <pic:cNvPicPr/>
                        </pic:nvPicPr>
                        <pic:blipFill>
                          <a:blip r:embed="rId2" cstate="print"/>
                          <a:srcRect l="0" t="0" r="0" b="0"/>
                          <a:stretch/>
                        </pic:blipFill>
                        <pic:spPr>
                          <a:xfrm rot="0">
                            <a:off x="0" y="0"/>
                            <a:ext cx="914400" cy="1036320"/>
                          </a:xfrm>
                          <a:prstGeom prst="rect"/>
                          <a:ln>
                            <a:noFill/>
                          </a:ln>
                        </pic:spPr>
                      </pic:pic>
                    </a:graphicData>
                  </a:graphic>
                </wp:inline>
              </w:drawing>
            </w:r>
          </w:p>
        </w:tc>
        <w:tc>
          <w:tcPr>
            <w:tcW w:w="7992" w:type="dxa"/>
            <w:tcBorders/>
          </w:tcPr>
          <w:p>
            <w:pPr>
              <w:pStyle w:val="style31"/>
              <w:jc w:val="center"/>
              <w:rPr>
                <w:rFonts w:ascii="Arial" w:cs="Arial" w:hAnsi="Arial"/>
                <w:b/>
                <w:color w:val="0000ff"/>
                <w:spacing w:val="8"/>
                <w:sz w:val="24"/>
                <w:szCs w:val="24"/>
              </w:rPr>
            </w:pPr>
            <w:r>
              <w:rPr>
                <w:rFonts w:ascii="Arial" w:cs="Arial" w:hAnsi="Arial"/>
                <w:b/>
                <w:color w:val="0000ff"/>
                <w:spacing w:val="8"/>
                <w:sz w:val="24"/>
                <w:szCs w:val="24"/>
              </w:rPr>
              <w:t>ΠΑΝΕΛΛΗΝΙΟ ΣΥΝΔΙΚΑΤΟ</w:t>
            </w:r>
          </w:p>
          <w:p>
            <w:pPr>
              <w:pStyle w:val="style31"/>
              <w:jc w:val="center"/>
              <w:rPr>
                <w:rFonts w:ascii="Arial" w:cs="Arial" w:hAnsi="Arial"/>
                <w:b/>
                <w:color w:val="0000ff"/>
                <w:spacing w:val="8"/>
                <w:sz w:val="24"/>
                <w:szCs w:val="24"/>
              </w:rPr>
            </w:pPr>
            <w:r>
              <w:rPr>
                <w:rFonts w:ascii="Arial" w:cs="Arial" w:hAnsi="Arial"/>
                <w:b/>
                <w:color w:val="0000ff"/>
                <w:spacing w:val="8"/>
                <w:sz w:val="24"/>
                <w:szCs w:val="24"/>
              </w:rPr>
              <w:t>ΧΕΡΣΑΙΩΝ ΕΜΠΟΡΕΥΜΑΤΙΚΩΝ ΜΕΤΑΦΟΡΩΝ</w:t>
            </w:r>
          </w:p>
          <w:p>
            <w:pPr>
              <w:pStyle w:val="style31"/>
              <w:jc w:val="center"/>
              <w:rPr>
                <w:rFonts w:ascii="Arial" w:cs="Arial" w:hAnsi="Arial"/>
                <w:color w:val="0000ff"/>
                <w:sz w:val="24"/>
                <w:szCs w:val="24"/>
              </w:rPr>
            </w:pPr>
            <w:r>
              <w:rPr>
                <w:rFonts w:ascii="Arial" w:cs="Arial" w:hAnsi="Arial"/>
                <w:color w:val="0000ff"/>
                <w:sz w:val="24"/>
                <w:szCs w:val="24"/>
                <w:lang w:val="en-US"/>
              </w:rPr>
              <w:t>HELLENIC</w:t>
            </w:r>
            <w:r>
              <w:rPr>
                <w:rFonts w:ascii="Arial" w:cs="Arial" w:hAnsi="Arial"/>
                <w:color w:val="0000ff"/>
                <w:sz w:val="24"/>
                <w:szCs w:val="24"/>
              </w:rPr>
              <w:t xml:space="preserve"> </w:t>
            </w:r>
            <w:r>
              <w:rPr>
                <w:rFonts w:ascii="Arial" w:cs="Arial" w:hAnsi="Arial"/>
                <w:color w:val="0000ff"/>
                <w:sz w:val="24"/>
                <w:szCs w:val="24"/>
                <w:lang w:val="en-US"/>
              </w:rPr>
              <w:t>SYNDICATE</w:t>
            </w:r>
            <w:r>
              <w:rPr>
                <w:rFonts w:ascii="Arial" w:cs="Arial" w:hAnsi="Arial"/>
                <w:color w:val="0000ff"/>
                <w:sz w:val="24"/>
                <w:szCs w:val="24"/>
              </w:rPr>
              <w:t xml:space="preserve"> </w:t>
            </w:r>
            <w:r>
              <w:rPr>
                <w:rFonts w:ascii="Arial" w:cs="Arial" w:hAnsi="Arial"/>
                <w:color w:val="0000ff"/>
                <w:sz w:val="24"/>
                <w:szCs w:val="24"/>
                <w:lang w:val="en-US"/>
              </w:rPr>
              <w:t>OF</w:t>
            </w:r>
            <w:r>
              <w:rPr>
                <w:rFonts w:ascii="Arial" w:cs="Arial" w:hAnsi="Arial"/>
                <w:color w:val="0000ff"/>
                <w:sz w:val="24"/>
                <w:szCs w:val="24"/>
              </w:rPr>
              <w:t xml:space="preserve"> </w:t>
            </w:r>
            <w:r>
              <w:rPr>
                <w:rFonts w:ascii="Arial" w:cs="Arial" w:hAnsi="Arial"/>
                <w:color w:val="0000ff"/>
                <w:sz w:val="24"/>
                <w:szCs w:val="24"/>
                <w:lang w:val="en-US"/>
              </w:rPr>
              <w:t>LAND</w:t>
            </w:r>
            <w:r>
              <w:rPr>
                <w:rFonts w:ascii="Arial" w:cs="Arial" w:hAnsi="Arial"/>
                <w:color w:val="0000ff"/>
                <w:sz w:val="24"/>
                <w:szCs w:val="24"/>
              </w:rPr>
              <w:t xml:space="preserve"> </w:t>
            </w:r>
            <w:r>
              <w:rPr>
                <w:rFonts w:ascii="Arial" w:cs="Arial" w:hAnsi="Arial"/>
                <w:color w:val="0000ff"/>
                <w:sz w:val="24"/>
                <w:szCs w:val="24"/>
                <w:lang w:val="en-US"/>
              </w:rPr>
              <w:t>GOODS</w:t>
            </w:r>
            <w:r>
              <w:rPr>
                <w:rFonts w:ascii="Arial" w:cs="Arial" w:hAnsi="Arial"/>
                <w:color w:val="0000ff"/>
                <w:sz w:val="24"/>
                <w:szCs w:val="24"/>
              </w:rPr>
              <w:t xml:space="preserve"> </w:t>
            </w:r>
            <w:r>
              <w:rPr>
                <w:rFonts w:ascii="Arial" w:cs="Arial" w:hAnsi="Arial"/>
                <w:color w:val="0000ff"/>
                <w:sz w:val="24"/>
                <w:szCs w:val="24"/>
                <w:lang w:val="en-US"/>
              </w:rPr>
              <w:t>TRANSPORT</w:t>
            </w:r>
          </w:p>
          <w:p>
            <w:pPr>
              <w:pStyle w:val="style31"/>
              <w:jc w:val="center"/>
              <w:rPr>
                <w:rFonts w:ascii="Arial" w:cs="Arial" w:hAnsi="Arial"/>
                <w:b/>
                <w:sz w:val="20"/>
                <w:szCs w:val="20"/>
              </w:rPr>
            </w:pPr>
            <w:r>
              <w:rPr>
                <w:rFonts w:ascii="Arial" w:cs="Arial" w:hAnsi="Arial"/>
                <w:b/>
                <w:sz w:val="20"/>
                <w:szCs w:val="20"/>
              </w:rPr>
              <w:t xml:space="preserve">ΠΕΙΡΑΙΩΣ 4, 10431 ΑΘΗΝΑ  |  ΤΗΛ: 2105231528, 2105234680  |  </w:t>
            </w:r>
            <w:r>
              <w:rPr>
                <w:rFonts w:ascii="Arial" w:cs="Arial" w:hAnsi="Arial"/>
                <w:b/>
                <w:sz w:val="20"/>
                <w:szCs w:val="20"/>
                <w:lang w:val="en-US"/>
              </w:rPr>
              <w:t>FAX</w:t>
            </w:r>
            <w:r>
              <w:rPr>
                <w:rFonts w:ascii="Arial" w:cs="Arial" w:hAnsi="Arial"/>
                <w:b/>
                <w:sz w:val="20"/>
                <w:szCs w:val="20"/>
              </w:rPr>
              <w:t>: 2105234680</w:t>
            </w:r>
          </w:p>
          <w:p>
            <w:pPr>
              <w:pStyle w:val="style31"/>
              <w:jc w:val="center"/>
              <w:rPr>
                <w:rFonts w:ascii="Arial" w:cs="Arial" w:hAnsi="Arial"/>
                <w:b/>
                <w:sz w:val="20"/>
                <w:szCs w:val="20"/>
              </w:rPr>
            </w:pPr>
            <w:r>
              <w:rPr>
                <w:rFonts w:ascii="Arial" w:cs="Arial" w:hAnsi="Arial"/>
                <w:b/>
                <w:sz w:val="20"/>
                <w:szCs w:val="20"/>
                <w:lang w:val="en-US"/>
              </w:rPr>
              <w:t>Email</w:t>
            </w:r>
            <w:r>
              <w:rPr>
                <w:rFonts w:ascii="Arial" w:cs="Arial" w:hAnsi="Arial"/>
                <w:b/>
                <w:sz w:val="20"/>
                <w:szCs w:val="20"/>
              </w:rPr>
              <w:t xml:space="preserve">: </w:t>
            </w:r>
            <w:r>
              <w:rPr/>
              <w:fldChar w:fldCharType="begin"/>
            </w:r>
            <w:r>
              <w:instrText xml:space="preserve"> HYPERLINK "mailto:grammateia@psxem.gr" </w:instrText>
            </w:r>
            <w:r>
              <w:rPr/>
              <w:fldChar w:fldCharType="separate"/>
            </w:r>
            <w:r>
              <w:rPr>
                <w:rStyle w:val="style85"/>
                <w:rFonts w:ascii="Arial" w:cs="Arial" w:hAnsi="Arial"/>
                <w:b/>
                <w:sz w:val="20"/>
                <w:szCs w:val="20"/>
                <w:lang w:val="en-US"/>
              </w:rPr>
              <w:t>grammateia</w:t>
            </w:r>
            <w:r>
              <w:rPr>
                <w:rStyle w:val="style85"/>
                <w:rFonts w:ascii="Arial" w:cs="Arial" w:hAnsi="Arial"/>
                <w:b/>
                <w:sz w:val="20"/>
                <w:szCs w:val="20"/>
              </w:rPr>
              <w:t>@</w:t>
            </w:r>
            <w:r>
              <w:rPr>
                <w:rStyle w:val="style85"/>
                <w:rFonts w:ascii="Arial" w:cs="Arial" w:hAnsi="Arial"/>
                <w:b/>
                <w:sz w:val="20"/>
                <w:szCs w:val="20"/>
                <w:lang w:val="en-US"/>
              </w:rPr>
              <w:t>psxem</w:t>
            </w:r>
            <w:r>
              <w:rPr>
                <w:rStyle w:val="style85"/>
                <w:rFonts w:ascii="Arial" w:cs="Arial" w:hAnsi="Arial"/>
                <w:b/>
                <w:sz w:val="20"/>
                <w:szCs w:val="20"/>
              </w:rPr>
              <w:t>.</w:t>
            </w:r>
            <w:r>
              <w:rPr>
                <w:rStyle w:val="style85"/>
                <w:rFonts w:ascii="Arial" w:cs="Arial" w:hAnsi="Arial"/>
                <w:b/>
                <w:sz w:val="20"/>
                <w:szCs w:val="20"/>
                <w:lang w:val="en-US"/>
              </w:rPr>
              <w:t>gr</w:t>
            </w:r>
            <w:r>
              <w:rPr/>
              <w:fldChar w:fldCharType="end"/>
            </w:r>
            <w:r>
              <w:rPr>
                <w:rFonts w:ascii="Arial" w:cs="Arial" w:hAnsi="Arial"/>
                <w:b/>
                <w:sz w:val="20"/>
                <w:szCs w:val="20"/>
              </w:rPr>
              <w:t xml:space="preserve">  </w:t>
            </w:r>
            <w:r>
              <w:rPr>
                <w:rFonts w:ascii="Arial" w:cs="Arial" w:hAnsi="Arial"/>
                <w:b/>
                <w:sz w:val="20"/>
                <w:szCs w:val="20"/>
                <w:lang w:val="en-US"/>
              </w:rPr>
              <w:t>URL</w:t>
            </w:r>
            <w:r>
              <w:rPr>
                <w:rFonts w:ascii="Arial" w:cs="Arial" w:hAnsi="Arial"/>
                <w:b/>
                <w:sz w:val="20"/>
                <w:szCs w:val="20"/>
              </w:rPr>
              <w:t xml:space="preserve">; </w:t>
            </w:r>
            <w:r>
              <w:rPr/>
              <w:fldChar w:fldCharType="begin"/>
            </w:r>
            <w:r>
              <w:instrText xml:space="preserve"> HYPERLINK "http://www.psxem.gr" </w:instrText>
            </w:r>
            <w:r>
              <w:rPr/>
              <w:fldChar w:fldCharType="separate"/>
            </w:r>
            <w:r>
              <w:rPr>
                <w:rStyle w:val="style85"/>
                <w:rFonts w:ascii="Arial" w:cs="Arial" w:hAnsi="Arial"/>
                <w:b/>
                <w:sz w:val="20"/>
                <w:szCs w:val="20"/>
                <w:lang w:val="en-US"/>
              </w:rPr>
              <w:t>www</w:t>
            </w:r>
            <w:r>
              <w:rPr>
                <w:rStyle w:val="style85"/>
                <w:rFonts w:ascii="Arial" w:cs="Arial" w:hAnsi="Arial"/>
                <w:b/>
                <w:sz w:val="20"/>
                <w:szCs w:val="20"/>
              </w:rPr>
              <w:t>.</w:t>
            </w:r>
            <w:r>
              <w:rPr>
                <w:rStyle w:val="style85"/>
                <w:rFonts w:ascii="Arial" w:cs="Arial" w:hAnsi="Arial"/>
                <w:b/>
                <w:sz w:val="20"/>
                <w:szCs w:val="20"/>
                <w:lang w:val="en-US"/>
              </w:rPr>
              <w:t>psxem</w:t>
            </w:r>
            <w:r>
              <w:rPr>
                <w:rStyle w:val="style85"/>
                <w:rFonts w:ascii="Arial" w:cs="Arial" w:hAnsi="Arial"/>
                <w:b/>
                <w:sz w:val="20"/>
                <w:szCs w:val="20"/>
              </w:rPr>
              <w:t>.</w:t>
            </w:r>
            <w:r>
              <w:rPr>
                <w:rStyle w:val="style85"/>
                <w:rFonts w:ascii="Arial" w:cs="Arial" w:hAnsi="Arial"/>
                <w:b/>
                <w:sz w:val="20"/>
                <w:szCs w:val="20"/>
                <w:lang w:val="en-US"/>
              </w:rPr>
              <w:t>gr</w:t>
            </w:r>
            <w:r>
              <w:rPr/>
              <w:fldChar w:fldCharType="end"/>
            </w:r>
          </w:p>
          <w:p>
            <w:pPr>
              <w:pStyle w:val="style31"/>
              <w:jc w:val="center"/>
              <w:rPr>
                <w:rFonts w:ascii="Arial" w:cs="Arial" w:hAnsi="Arial"/>
                <w:b/>
                <w:color w:val="0000ff"/>
                <w:spacing w:val="8"/>
                <w:sz w:val="36"/>
                <w:szCs w:val="36"/>
              </w:rPr>
            </w:pPr>
            <w:r>
              <w:rPr>
                <w:rFonts w:ascii="Arial" w:cs="Arial" w:hAnsi="Arial"/>
                <w:b/>
                <w:sz w:val="20"/>
                <w:szCs w:val="20"/>
              </w:rPr>
              <w:t>ΑΡΙΘ. ΕΓΚΡ. ΑΠΟΦ. 2814/49, 13792/60, 12443/63, 5443/72 ΠΡΩΤ. ΑΘΗΝΩΝ</w:t>
            </w:r>
          </w:p>
        </w:tc>
      </w:tr>
    </w:tbl>
    <w:p>
      <w:pPr>
        <w:pStyle w:val="style4097"/>
        <w:jc w:val="both"/>
        <w:rPr/>
      </w:pPr>
      <w:r>
        <w:t>ΑΡ. ΠΡΩΤ.9429/24</w:t>
      </w:r>
      <w:r>
        <w:tab/>
      </w:r>
      <w:r>
        <w:tab/>
      </w:r>
      <w:r>
        <w:tab/>
      </w:r>
      <w:r>
        <w:tab/>
      </w:r>
      <w:r>
        <w:tab/>
      </w:r>
      <w:r>
        <w:tab/>
      </w:r>
      <w:r>
        <w:t>Αθήνα, 16/01/2024</w:t>
      </w:r>
    </w:p>
    <w:p>
      <w:pPr>
        <w:pStyle w:val="style0"/>
        <w:rPr>
          <w:rFonts w:cs="Calibri"/>
          <w:sz w:val="24"/>
          <w:szCs w:val="24"/>
        </w:rPr>
      </w:pPr>
    </w:p>
    <w:p>
      <w:pPr>
        <w:pStyle w:val="style0"/>
        <w:rPr>
          <w:rFonts w:cs="Tahoma"/>
          <w:sz w:val="24"/>
          <w:szCs w:val="24"/>
        </w:rPr>
      </w:pPr>
      <w:r>
        <w:rPr>
          <w:rFonts w:cs="Calibri"/>
          <w:sz w:val="24"/>
          <w:szCs w:val="24"/>
        </w:rPr>
        <w:t>Προς</w:t>
      </w:r>
      <w:r>
        <w:rPr>
          <w:rFonts w:cs="Calibri"/>
          <w:sz w:val="24"/>
          <w:szCs w:val="24"/>
          <w:lang w:val="en-US"/>
        </w:rPr>
        <w:t>:</w:t>
      </w:r>
      <w:r>
        <w:rPr>
          <w:rFonts w:ascii="Arial Rounded MT Bold" w:cs="Tahoma" w:hAnsi="Arial Rounded MT Bold"/>
          <w:sz w:val="24"/>
          <w:szCs w:val="24"/>
        </w:rPr>
        <w:t xml:space="preserve"> </w:t>
      </w:r>
    </w:p>
    <w:p>
      <w:pPr>
        <w:pStyle w:val="style179"/>
        <w:numPr>
          <w:ilvl w:val="0"/>
          <w:numId w:val="1"/>
        </w:numPr>
        <w:rPr>
          <w:rFonts w:ascii="Arial Rounded MT Bold" w:cs="Tahoma" w:hAnsi="Arial Rounded MT Bold"/>
          <w:b/>
          <w:bCs/>
          <w:sz w:val="24"/>
          <w:szCs w:val="24"/>
        </w:rPr>
      </w:pPr>
      <w:r>
        <w:rPr>
          <w:rFonts w:cs="Calibri"/>
          <w:b/>
          <w:bCs/>
          <w:sz w:val="24"/>
          <w:szCs w:val="24"/>
        </w:rPr>
        <w:t>Τον Υ</w:t>
      </w:r>
      <w:r>
        <w:rPr>
          <w:rFonts w:ascii="Arial Rounded MT Bold" w:cs="Tahoma" w:hAnsi="Arial Rounded MT Bold"/>
          <w:b/>
          <w:bCs/>
          <w:sz w:val="24"/>
          <w:szCs w:val="24"/>
        </w:rPr>
        <w:t>π</w:t>
      </w:r>
      <w:r>
        <w:rPr>
          <w:rFonts w:cs="Calibri"/>
          <w:b/>
          <w:bCs/>
          <w:sz w:val="24"/>
          <w:szCs w:val="24"/>
        </w:rPr>
        <w:t>ουργό</w:t>
      </w:r>
      <w:r>
        <w:rPr>
          <w:rFonts w:ascii="Arial Rounded MT Bold" w:cs="Tahoma" w:hAnsi="Arial Rounded MT Bold"/>
          <w:b/>
          <w:bCs/>
          <w:sz w:val="24"/>
          <w:szCs w:val="24"/>
        </w:rPr>
        <w:t xml:space="preserve"> </w:t>
      </w:r>
      <w:r>
        <w:rPr>
          <w:rFonts w:cs="Calibri"/>
          <w:b/>
          <w:bCs/>
          <w:sz w:val="24"/>
          <w:szCs w:val="24"/>
        </w:rPr>
        <w:t>Υ</w:t>
      </w:r>
      <w:r>
        <w:rPr>
          <w:rFonts w:ascii="Arial Rounded MT Bold" w:cs="Tahoma" w:hAnsi="Arial Rounded MT Bold"/>
          <w:b/>
          <w:bCs/>
          <w:sz w:val="24"/>
          <w:szCs w:val="24"/>
        </w:rPr>
        <w:t>π</w:t>
      </w:r>
      <w:r>
        <w:rPr>
          <w:rFonts w:cs="Calibri"/>
          <w:b/>
          <w:bCs/>
          <w:sz w:val="24"/>
          <w:szCs w:val="24"/>
        </w:rPr>
        <w:t>οδομών</w:t>
      </w:r>
      <w:r>
        <w:rPr>
          <w:rFonts w:ascii="Arial Rounded MT Bold" w:cs="Tahoma" w:hAnsi="Arial Rounded MT Bold"/>
          <w:b/>
          <w:bCs/>
          <w:sz w:val="24"/>
          <w:szCs w:val="24"/>
        </w:rPr>
        <w:t xml:space="preserve"> </w:t>
      </w:r>
      <w:r>
        <w:rPr>
          <w:rFonts w:cs="Calibri"/>
          <w:b/>
          <w:bCs/>
          <w:sz w:val="24"/>
          <w:szCs w:val="24"/>
        </w:rPr>
        <w:t>και</w:t>
      </w:r>
      <w:r>
        <w:rPr>
          <w:rFonts w:ascii="Arial Rounded MT Bold" w:cs="Tahoma" w:hAnsi="Arial Rounded MT Bold"/>
          <w:b/>
          <w:bCs/>
          <w:sz w:val="24"/>
          <w:szCs w:val="24"/>
        </w:rPr>
        <w:t xml:space="preserve"> </w:t>
      </w:r>
      <w:r>
        <w:rPr>
          <w:rFonts w:cs="Calibri"/>
          <w:b/>
          <w:bCs/>
          <w:sz w:val="24"/>
          <w:szCs w:val="24"/>
        </w:rPr>
        <w:t>Μεταφορών</w:t>
      </w:r>
      <w:r>
        <w:rPr>
          <w:rFonts w:ascii="Arial Rounded MT Bold" w:cs="Tahoma" w:hAnsi="Arial Rounded MT Bold"/>
          <w:b/>
          <w:bCs/>
          <w:sz w:val="24"/>
          <w:szCs w:val="24"/>
        </w:rPr>
        <w:t xml:space="preserve"> </w:t>
      </w:r>
      <w:r>
        <w:rPr>
          <w:rFonts w:cs="Calibri"/>
          <w:b/>
          <w:bCs/>
          <w:sz w:val="24"/>
          <w:szCs w:val="24"/>
        </w:rPr>
        <w:t>κύριο</w:t>
      </w:r>
      <w:r>
        <w:rPr>
          <w:rFonts w:ascii="Arial Rounded MT Bold" w:cs="Tahoma" w:hAnsi="Arial Rounded MT Bold"/>
          <w:b/>
          <w:bCs/>
          <w:sz w:val="24"/>
          <w:szCs w:val="24"/>
        </w:rPr>
        <w:t xml:space="preserve"> </w:t>
      </w:r>
      <w:r>
        <w:rPr>
          <w:rFonts w:cs="Calibri"/>
          <w:b/>
          <w:bCs/>
          <w:sz w:val="24"/>
          <w:szCs w:val="24"/>
        </w:rPr>
        <w:t>Χρήστο</w:t>
      </w:r>
      <w:r>
        <w:rPr>
          <w:rFonts w:ascii="Arial Rounded MT Bold" w:cs="Tahoma" w:hAnsi="Arial Rounded MT Bold"/>
          <w:b/>
          <w:bCs/>
          <w:sz w:val="24"/>
          <w:szCs w:val="24"/>
        </w:rPr>
        <w:t xml:space="preserve"> </w:t>
      </w:r>
      <w:r>
        <w:rPr>
          <w:rFonts w:cs="Calibri"/>
          <w:b/>
          <w:bCs/>
          <w:sz w:val="24"/>
          <w:szCs w:val="24"/>
        </w:rPr>
        <w:t>Σταϊκούρα</w:t>
      </w:r>
    </w:p>
    <w:p>
      <w:pPr>
        <w:pStyle w:val="style179"/>
        <w:numPr>
          <w:ilvl w:val="0"/>
          <w:numId w:val="1"/>
        </w:numPr>
        <w:rPr>
          <w:rFonts w:ascii="Arial Rounded MT Bold" w:cs="Tahoma" w:hAnsi="Arial Rounded MT Bold"/>
          <w:b/>
          <w:bCs/>
          <w:sz w:val="24"/>
          <w:szCs w:val="24"/>
        </w:rPr>
      </w:pPr>
      <w:r>
        <w:rPr>
          <w:rFonts w:cs="Tahoma"/>
          <w:b/>
          <w:bCs/>
          <w:sz w:val="24"/>
          <w:szCs w:val="24"/>
        </w:rPr>
        <w:t xml:space="preserve">Την </w:t>
      </w:r>
      <w:r>
        <w:rPr>
          <w:rFonts w:cs="Calibri"/>
          <w:b/>
          <w:bCs/>
          <w:sz w:val="24"/>
          <w:szCs w:val="24"/>
        </w:rPr>
        <w:t>Υφυ</w:t>
      </w:r>
      <w:r>
        <w:rPr>
          <w:rFonts w:ascii="Arial Rounded MT Bold" w:cs="Tahoma" w:hAnsi="Arial Rounded MT Bold"/>
          <w:b/>
          <w:bCs/>
          <w:sz w:val="24"/>
          <w:szCs w:val="24"/>
        </w:rPr>
        <w:t>π</w:t>
      </w:r>
      <w:r>
        <w:rPr>
          <w:rFonts w:cs="Calibri"/>
          <w:b/>
          <w:bCs/>
          <w:sz w:val="24"/>
          <w:szCs w:val="24"/>
        </w:rPr>
        <w:t>ουργό</w:t>
      </w:r>
      <w:r>
        <w:rPr>
          <w:rFonts w:ascii="Arial Rounded MT Bold" w:cs="Tahoma" w:hAnsi="Arial Rounded MT Bold"/>
          <w:b/>
          <w:bCs/>
          <w:sz w:val="24"/>
          <w:szCs w:val="24"/>
        </w:rPr>
        <w:t xml:space="preserve"> </w:t>
      </w:r>
      <w:r>
        <w:rPr>
          <w:rFonts w:cs="Calibri"/>
          <w:b/>
          <w:bCs/>
          <w:sz w:val="24"/>
          <w:szCs w:val="24"/>
        </w:rPr>
        <w:t>Μεταφορών</w:t>
      </w:r>
      <w:r>
        <w:rPr>
          <w:rFonts w:ascii="Arial Rounded MT Bold" w:cs="Tahoma" w:hAnsi="Arial Rounded MT Bold"/>
          <w:b/>
          <w:bCs/>
          <w:sz w:val="24"/>
          <w:szCs w:val="24"/>
        </w:rPr>
        <w:t xml:space="preserve"> </w:t>
      </w:r>
      <w:r>
        <w:rPr>
          <w:rFonts w:cs="Calibri"/>
          <w:b/>
          <w:bCs/>
          <w:sz w:val="24"/>
          <w:szCs w:val="24"/>
        </w:rPr>
        <w:t>κυρία</w:t>
      </w:r>
      <w:r>
        <w:rPr>
          <w:rFonts w:ascii="Arial Rounded MT Bold" w:cs="Tahoma" w:hAnsi="Arial Rounded MT Bold"/>
          <w:b/>
          <w:bCs/>
          <w:sz w:val="24"/>
          <w:szCs w:val="24"/>
        </w:rPr>
        <w:t xml:space="preserve"> </w:t>
      </w:r>
      <w:r>
        <w:rPr>
          <w:rFonts w:cs="Calibri"/>
          <w:b/>
          <w:bCs/>
          <w:sz w:val="24"/>
          <w:szCs w:val="24"/>
        </w:rPr>
        <w:t>Χριστίνα</w:t>
      </w:r>
      <w:r>
        <w:rPr>
          <w:rFonts w:ascii="Arial Rounded MT Bold" w:cs="Tahoma" w:hAnsi="Arial Rounded MT Bold"/>
          <w:b/>
          <w:bCs/>
          <w:sz w:val="24"/>
          <w:szCs w:val="24"/>
        </w:rPr>
        <w:t xml:space="preserve"> </w:t>
      </w:r>
      <w:r>
        <w:rPr>
          <w:rFonts w:cs="Calibri"/>
          <w:b/>
          <w:bCs/>
          <w:sz w:val="24"/>
          <w:szCs w:val="24"/>
        </w:rPr>
        <w:t>Αλεξο</w:t>
      </w:r>
      <w:r>
        <w:rPr>
          <w:rFonts w:ascii="Arial Rounded MT Bold" w:cs="Tahoma" w:hAnsi="Arial Rounded MT Bold"/>
          <w:b/>
          <w:bCs/>
          <w:sz w:val="24"/>
          <w:szCs w:val="24"/>
        </w:rPr>
        <w:t>π</w:t>
      </w:r>
      <w:r>
        <w:rPr>
          <w:rFonts w:cs="Calibri"/>
          <w:b/>
          <w:bCs/>
          <w:sz w:val="24"/>
          <w:szCs w:val="24"/>
        </w:rPr>
        <w:t>ούλου</w:t>
      </w:r>
    </w:p>
    <w:p>
      <w:pPr>
        <w:pStyle w:val="style179"/>
        <w:numPr>
          <w:ilvl w:val="0"/>
          <w:numId w:val="1"/>
        </w:numPr>
        <w:rPr>
          <w:rFonts w:ascii="Arial Rounded MT Bold" w:cs="Tahoma" w:hAnsi="Arial Rounded MT Bold"/>
          <w:b/>
          <w:bCs/>
          <w:sz w:val="24"/>
          <w:szCs w:val="24"/>
        </w:rPr>
      </w:pPr>
      <w:r>
        <w:rPr>
          <w:rFonts w:cs="Tahoma"/>
          <w:b/>
          <w:bCs/>
          <w:sz w:val="24"/>
          <w:szCs w:val="24"/>
        </w:rPr>
        <w:t xml:space="preserve">Τον </w:t>
      </w:r>
      <w:r>
        <w:rPr>
          <w:rFonts w:cs="Calibri"/>
          <w:b/>
          <w:bCs/>
          <w:sz w:val="24"/>
          <w:szCs w:val="24"/>
        </w:rPr>
        <w:t>Γενικό</w:t>
      </w:r>
      <w:r>
        <w:rPr>
          <w:rFonts w:ascii="Arial Rounded MT Bold" w:cs="Tahoma" w:hAnsi="Arial Rounded MT Bold"/>
          <w:b/>
          <w:bCs/>
          <w:sz w:val="24"/>
          <w:szCs w:val="24"/>
        </w:rPr>
        <w:t xml:space="preserve"> </w:t>
      </w:r>
      <w:r>
        <w:rPr>
          <w:rFonts w:cs="Calibri"/>
          <w:b/>
          <w:bCs/>
          <w:sz w:val="24"/>
          <w:szCs w:val="24"/>
        </w:rPr>
        <w:t>Γραμματέα</w:t>
      </w:r>
      <w:r>
        <w:rPr>
          <w:rFonts w:ascii="Arial Rounded MT Bold" w:cs="Tahoma" w:hAnsi="Arial Rounded MT Bold"/>
          <w:b/>
          <w:bCs/>
          <w:sz w:val="24"/>
          <w:szCs w:val="24"/>
        </w:rPr>
        <w:t xml:space="preserve"> </w:t>
      </w:r>
      <w:r>
        <w:rPr>
          <w:rFonts w:cs="Calibri"/>
          <w:b/>
          <w:bCs/>
          <w:sz w:val="24"/>
          <w:szCs w:val="24"/>
        </w:rPr>
        <w:t>Μεταφορών κύριο</w:t>
      </w:r>
      <w:r>
        <w:rPr>
          <w:rFonts w:ascii="Arial Rounded MT Bold" w:cs="Tahoma" w:hAnsi="Arial Rounded MT Bold"/>
          <w:b/>
          <w:bCs/>
          <w:sz w:val="24"/>
          <w:szCs w:val="24"/>
        </w:rPr>
        <w:t xml:space="preserve"> </w:t>
      </w:r>
      <w:r>
        <w:rPr>
          <w:rFonts w:cs="Calibri"/>
          <w:b/>
          <w:bCs/>
          <w:sz w:val="24"/>
          <w:szCs w:val="24"/>
        </w:rPr>
        <w:t>Ιωάννη</w:t>
      </w:r>
      <w:r>
        <w:rPr>
          <w:rFonts w:ascii="Arial Rounded MT Bold" w:cs="Tahoma" w:hAnsi="Arial Rounded MT Bold"/>
          <w:b/>
          <w:bCs/>
          <w:sz w:val="24"/>
          <w:szCs w:val="24"/>
        </w:rPr>
        <w:t xml:space="preserve"> </w:t>
      </w:r>
      <w:r>
        <w:rPr>
          <w:rFonts w:cs="Calibri"/>
          <w:b/>
          <w:bCs/>
          <w:sz w:val="24"/>
          <w:szCs w:val="24"/>
        </w:rPr>
        <w:t>Ξιφαρά</w:t>
      </w:r>
      <w:r>
        <w:rPr>
          <w:rFonts w:ascii="Arial Rounded MT Bold" w:cs="Tahoma" w:hAnsi="Arial Rounded MT Bold"/>
          <w:b/>
          <w:bCs/>
          <w:sz w:val="24"/>
          <w:szCs w:val="24"/>
        </w:rPr>
        <w:t xml:space="preserve"> </w:t>
      </w:r>
    </w:p>
    <w:p>
      <w:pPr>
        <w:pStyle w:val="style0"/>
        <w:rPr>
          <w:rFonts w:ascii="Arial Rounded MT Bold" w:cs="Tahoma" w:hAnsi="Arial Rounded MT Bold"/>
          <w:sz w:val="24"/>
          <w:szCs w:val="24"/>
        </w:rPr>
      </w:pPr>
    </w:p>
    <w:p>
      <w:pPr>
        <w:pStyle w:val="style0"/>
        <w:jc w:val="both"/>
        <w:rPr>
          <w:rFonts w:ascii="Arial Rounded MT Bold" w:cs="Tahoma" w:hAnsi="Arial Rounded MT Bold"/>
          <w:color w:val="212529"/>
          <w:sz w:val="24"/>
          <w:szCs w:val="24"/>
          <w:shd w:val="clear" w:color="auto" w:fill="ffffff"/>
        </w:rPr>
      </w:pPr>
      <w:r>
        <w:rPr>
          <w:rFonts w:cs="Calibri"/>
          <w:b/>
          <w:bCs/>
          <w:sz w:val="24"/>
          <w:szCs w:val="24"/>
          <w:u w:val="single"/>
        </w:rPr>
        <w:t>Θέμα</w:t>
      </w:r>
      <w:r>
        <w:rPr>
          <w:rFonts w:ascii="Arial Rounded MT Bold" w:cs="Tahoma" w:hAnsi="Arial Rounded MT Bold"/>
          <w:b/>
          <w:bCs/>
          <w:sz w:val="24"/>
          <w:szCs w:val="24"/>
          <w:u w:val="single"/>
        </w:rPr>
        <w:t>:</w:t>
      </w:r>
      <w:r>
        <w:rPr>
          <w:rFonts w:cs="Tahoma"/>
          <w:sz w:val="24"/>
          <w:szCs w:val="24"/>
        </w:rPr>
        <w:t xml:space="preserve"> </w:t>
      </w:r>
      <w:r>
        <w:rPr>
          <w:rFonts w:cs="Calibri"/>
          <w:i/>
          <w:iCs/>
          <w:sz w:val="24"/>
          <w:szCs w:val="24"/>
          <w:u w:val="single"/>
        </w:rPr>
        <w:t xml:space="preserve">Αντικατάσταση οχήματος με </w:t>
      </w:r>
      <w:bookmarkStart w:id="0" w:name="_Hlk156219186"/>
      <w:r>
        <w:rPr>
          <w:rFonts w:cs="Calibri"/>
          <w:i/>
          <w:iCs/>
          <w:sz w:val="24"/>
          <w:szCs w:val="24"/>
          <w:u w:val="single"/>
          <w:lang w:val="en-US"/>
        </w:rPr>
        <w:t>EURO</w:t>
      </w:r>
      <w:r>
        <w:rPr>
          <w:rFonts w:cs="Calibri"/>
          <w:i/>
          <w:iCs/>
          <w:sz w:val="24"/>
          <w:szCs w:val="24"/>
          <w:u w:val="single"/>
        </w:rPr>
        <w:t xml:space="preserve"> </w:t>
      </w:r>
      <w:r>
        <w:rPr>
          <w:rFonts w:cs="Calibri"/>
          <w:i/>
          <w:iCs/>
          <w:sz w:val="24"/>
          <w:szCs w:val="24"/>
          <w:u w:val="single"/>
          <w:lang w:val="en-US"/>
        </w:rPr>
        <w:t>IV</w:t>
      </w:r>
      <w:r>
        <w:rPr>
          <w:rFonts w:cs="Calibri"/>
          <w:i/>
          <w:iCs/>
          <w:sz w:val="24"/>
          <w:szCs w:val="24"/>
          <w:u w:val="single"/>
        </w:rPr>
        <w:t xml:space="preserve"> ή νεότερης τεχνολογίας </w:t>
      </w:r>
      <w:bookmarkEnd w:id="0"/>
      <w:r>
        <w:rPr>
          <w:rFonts w:cs="Calibri"/>
          <w:i/>
          <w:iCs/>
          <w:sz w:val="24"/>
          <w:szCs w:val="24"/>
          <w:u w:val="single"/>
        </w:rPr>
        <w:t>κατά την μεταβίβαση αδείας ΦΔΧ (δικαίωμα πριν το ν.3887/2010) – Μεταφορικές επιχειρήσεις του άρθρου 2 παρ. 7 ν. 3887/2010</w:t>
      </w:r>
      <w:r>
        <w:rPr>
          <w:rFonts w:ascii="Arial Rounded MT Bold" w:cs="Tahoma" w:hAnsi="Arial Rounded MT Bold"/>
          <w:color w:val="212529"/>
          <w:sz w:val="24"/>
          <w:szCs w:val="24"/>
          <w:shd w:val="clear" w:color="auto" w:fill="ffffff"/>
        </w:rPr>
        <w:t>.</w:t>
      </w:r>
    </w:p>
    <w:p>
      <w:pPr>
        <w:pStyle w:val="style0"/>
        <w:rPr>
          <w:rFonts w:cs="Calibri"/>
          <w:color w:val="212529"/>
          <w:sz w:val="24"/>
          <w:szCs w:val="24"/>
          <w:shd w:val="clear" w:color="auto" w:fill="ffffff"/>
        </w:rPr>
      </w:pPr>
    </w:p>
    <w:p>
      <w:pPr>
        <w:pStyle w:val="style0"/>
        <w:jc w:val="both"/>
        <w:rPr>
          <w:rFonts w:ascii="Arial Rounded MT Bold" w:cs="Tahoma" w:hAnsi="Arial Rounded MT Bold"/>
          <w:color w:val="212529"/>
          <w:sz w:val="24"/>
          <w:szCs w:val="24"/>
          <w:shd w:val="clear" w:color="auto" w:fill="ffffff"/>
        </w:rPr>
      </w:pPr>
      <w:r>
        <w:rPr>
          <w:rFonts w:cs="Calibri"/>
          <w:color w:val="212529"/>
          <w:sz w:val="24"/>
          <w:szCs w:val="24"/>
          <w:shd w:val="clear" w:color="auto" w:fill="ffffff"/>
        </w:rPr>
        <w:t>Καθημερινά</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δεχόμαστε αιτήματα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και παράπονα συναδέλφων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ό</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ολόκληρη την Ε</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ικράτεια</w:t>
      </w:r>
      <w:r>
        <w:rPr>
          <w:rFonts w:ascii="Arial Rounded MT Bold" w:cs="Tahoma" w:hAnsi="Arial Rounded MT Bold"/>
          <w:color w:val="212529"/>
          <w:sz w:val="24"/>
          <w:szCs w:val="24"/>
          <w:shd w:val="clear" w:color="auto" w:fill="ffffff"/>
        </w:rPr>
        <w:t>,</w:t>
      </w:r>
      <w:r>
        <w:rPr>
          <w:rFonts w:cs="Tahoma"/>
          <w:color w:val="212529"/>
          <w:sz w:val="24"/>
          <w:szCs w:val="24"/>
          <w:shd w:val="clear" w:color="auto" w:fill="ffffff"/>
        </w:rPr>
        <w:t xml:space="preserve"> </w:t>
      </w:r>
      <w:r>
        <w:rPr>
          <w:rFonts w:cs="Calibri"/>
          <w:color w:val="212529"/>
          <w:sz w:val="24"/>
          <w:szCs w:val="24"/>
          <w:shd w:val="clear" w:color="auto" w:fill="ffffff"/>
        </w:rPr>
        <w:t>οι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ο</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οίοι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λόγω της εφαρμογής του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άρθρου</w:t>
      </w:r>
      <w:r>
        <w:rPr>
          <w:rFonts w:ascii="Arial Rounded MT Bold" w:cs="Tahoma" w:hAnsi="Arial Rounded MT Bold"/>
          <w:color w:val="212529"/>
          <w:sz w:val="24"/>
          <w:szCs w:val="24"/>
          <w:shd w:val="clear" w:color="auto" w:fill="ffffff"/>
        </w:rPr>
        <w:t xml:space="preserve"> </w:t>
      </w:r>
      <w:r>
        <w:rPr>
          <w:rFonts w:cs="Calibri"/>
          <w:b/>
          <w:bCs/>
          <w:i/>
          <w:iCs/>
          <w:color w:val="212529"/>
          <w:sz w:val="24"/>
          <w:szCs w:val="24"/>
          <w:shd w:val="clear" w:color="auto" w:fill="ffffff"/>
        </w:rPr>
        <w:t>14 ν.3887/2010</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βρέθηκαν κυριολεκτικά παγιδευμένοι αδυνατώντας πλέον να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μεταβιβάσουν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τις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μεταφορικές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τους ε</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ιχειρήσεις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ακόμη και στα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 xml:space="preserve">ίδια τους τα </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αιδιά</w:t>
      </w:r>
      <w:r>
        <w:rPr>
          <w:rFonts w:ascii="Arial Rounded MT Bold" w:cs="Tahoma" w:hAnsi="Arial Rounded MT Bold"/>
          <w:color w:val="212529"/>
          <w:sz w:val="24"/>
          <w:szCs w:val="24"/>
          <w:shd w:val="clear" w:color="auto" w:fill="ffffff"/>
        </w:rPr>
        <w:t>.</w:t>
      </w:r>
    </w:p>
    <w:p>
      <w:pPr>
        <w:pStyle w:val="style0"/>
        <w:jc w:val="both"/>
        <w:rPr>
          <w:rFonts w:cs="Tahoma"/>
          <w:color w:val="000000"/>
          <w:sz w:val="24"/>
          <w:szCs w:val="24"/>
          <w:shd w:val="clear" w:color="auto" w:fill="ffffff"/>
        </w:rPr>
      </w:pPr>
      <w:r>
        <w:rPr>
          <w:rFonts w:cs="Calibri"/>
          <w:color w:val="212529"/>
          <w:sz w:val="24"/>
          <w:szCs w:val="24"/>
          <w:shd w:val="clear" w:color="auto" w:fill="ffffff"/>
        </w:rPr>
        <w:t>Θεωρούμε απολύτως αναγκαία την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επανεξέταση α</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ό</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Υ</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ουργείο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Υ</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οδομών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και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Μεταφορών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της επαναφοράς του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άρθρου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20 παρ. 1</w:t>
      </w:r>
      <w:r>
        <w:rPr>
          <w:rFonts w:cs="Tahoma"/>
          <w:color w:val="212529"/>
          <w:sz w:val="24"/>
          <w:szCs w:val="24"/>
          <w:shd w:val="clear" w:color="auto" w:fill="ffffff"/>
        </w:rPr>
        <w:t xml:space="preserve"> με την μορφή που έχει στο υποβληθέν προς δημόσια διαβούλευση </w:t>
      </w:r>
      <w:r>
        <w:rPr>
          <w:rFonts w:cs="Calibri"/>
          <w:color w:val="212529"/>
          <w:sz w:val="24"/>
          <w:szCs w:val="24"/>
          <w:shd w:val="clear" w:color="auto" w:fill="ffffff"/>
        </w:rPr>
        <w:t>α</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ό</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τις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22</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έως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τις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28</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Φεβρουαρίου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2023</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Σχέδιο Νόμου</w:t>
      </w:r>
      <w:r>
        <w:rPr>
          <w:rFonts w:ascii="Arial Rounded MT Bold" w:cs="Tahoma" w:hAnsi="Arial Rounded MT Bold"/>
          <w:color w:val="212529"/>
          <w:sz w:val="24"/>
          <w:szCs w:val="24"/>
          <w:shd w:val="clear" w:color="auto" w:fill="ffffff"/>
        </w:rPr>
        <w:t xml:space="preserve"> </w:t>
      </w:r>
      <w:r>
        <w:rPr>
          <w:rFonts w:cs="Tahoma"/>
          <w:color w:val="212529"/>
          <w:sz w:val="24"/>
          <w:szCs w:val="24"/>
          <w:shd w:val="clear" w:color="auto" w:fill="ffffff"/>
        </w:rPr>
        <w:t>«</w:t>
      </w:r>
      <w:r>
        <w:rPr>
          <w:rFonts w:ascii="Times New Roman" w:cs="Times New Roman" w:hAnsi="Times New Roman"/>
          <w:i/>
          <w:iCs/>
          <w:color w:val="212529"/>
          <w:sz w:val="24"/>
          <w:szCs w:val="24"/>
          <w:shd w:val="clear" w:color="auto" w:fill="ffffff"/>
        </w:rPr>
        <w:t>Εκσυγχρονισμός των επιβατικών και εμπορευματικών μεταφορών</w:t>
      </w:r>
      <w:r>
        <w:rPr>
          <w:rFonts w:cs="Calibri"/>
          <w:color w:val="212529"/>
          <w:sz w:val="24"/>
          <w:szCs w:val="24"/>
          <w:shd w:val="clear" w:color="auto" w:fill="ffffff"/>
        </w:rPr>
        <w:t>»</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ό</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ως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ίσης</w:t>
      </w:r>
      <w:r>
        <w:rPr>
          <w:rFonts w:ascii="Arial Rounded MT Bold" w:cs="Tahoma" w:hAnsi="Arial Rounded MT Bold"/>
          <w:color w:val="212529"/>
          <w:sz w:val="24"/>
          <w:szCs w:val="24"/>
          <w:shd w:val="clear" w:color="auto" w:fill="ffffff"/>
        </w:rPr>
        <w:t xml:space="preserve"> </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και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την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αναφορά</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σε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ισχύ</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του</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άρθρου</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 xml:space="preserve">3 παρ.4 του </w:t>
      </w:r>
      <w:r>
        <w:rPr>
          <w:rFonts w:cs="Calibri"/>
          <w:b/>
          <w:bCs/>
          <w:color w:val="000000"/>
          <w:sz w:val="24"/>
          <w:szCs w:val="24"/>
          <w:shd w:val="clear" w:color="auto" w:fill="ffffff"/>
        </w:rPr>
        <w:t>ν. 3887/2010</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ό</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ως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αυτό</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έχει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τρο</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ο</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οιηθεί</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άρθρο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 xml:space="preserve">116, παρ. 1 ν. </w:t>
      </w:r>
      <w:r>
        <w:rPr>
          <w:rFonts w:cs="Calibri"/>
          <w:b/>
          <w:bCs/>
          <w:color w:val="000000"/>
          <w:sz w:val="24"/>
          <w:szCs w:val="24"/>
          <w:shd w:val="clear" w:color="auto" w:fill="ffffff"/>
        </w:rPr>
        <w:t>4070/2012.</w:t>
      </w:r>
      <w:r>
        <w:rPr>
          <w:rFonts w:cs="Tahoma"/>
          <w:color w:val="000000"/>
          <w:sz w:val="24"/>
          <w:szCs w:val="24"/>
          <w:shd w:val="clear" w:color="auto" w:fill="ffffff"/>
        </w:rPr>
        <w:t xml:space="preserve"> </w:t>
      </w:r>
    </w:p>
    <w:p>
      <w:pPr>
        <w:pStyle w:val="style0"/>
        <w:jc w:val="both"/>
        <w:rPr>
          <w:rFonts w:cs="Tahoma"/>
          <w:color w:val="212529"/>
          <w:sz w:val="24"/>
          <w:szCs w:val="24"/>
          <w:shd w:val="clear" w:color="auto" w:fill="ffffff"/>
        </w:rPr>
      </w:pPr>
      <w:r>
        <w:rPr>
          <w:rFonts w:cs="Calibri"/>
          <w:color w:val="212529"/>
          <w:sz w:val="24"/>
          <w:szCs w:val="24"/>
          <w:shd w:val="clear" w:color="auto" w:fill="ffffff"/>
        </w:rPr>
        <w:t>Απολύτως ορθά στο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άρθρο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20 παρ. 1</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Σχεδίου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Νόμου</w:t>
      </w:r>
      <w:r>
        <w:rPr>
          <w:rFonts w:ascii="Arial Rounded MT Bold" w:cs="Tahoma" w:hAnsi="Arial Rounded MT Bold"/>
          <w:color w:val="212529"/>
          <w:sz w:val="24"/>
          <w:szCs w:val="24"/>
          <w:shd w:val="clear" w:color="auto" w:fill="ffffff"/>
        </w:rPr>
        <w:t xml:space="preserve"> </w:t>
      </w:r>
      <w:r>
        <w:rPr>
          <w:rFonts w:cs="Calibri"/>
          <w:i/>
          <w:iCs/>
          <w:color w:val="212529"/>
          <w:sz w:val="24"/>
          <w:szCs w:val="24"/>
          <w:shd w:val="clear" w:color="auto" w:fill="ffffff"/>
        </w:rPr>
        <w:t>«</w:t>
      </w:r>
      <w:r>
        <w:rPr>
          <w:rFonts w:ascii="Times New Roman" w:cs="Times New Roman" w:hAnsi="Times New Roman"/>
          <w:b/>
          <w:bCs/>
          <w:i/>
          <w:iCs/>
          <w:color w:val="212529"/>
          <w:sz w:val="24"/>
          <w:szCs w:val="24"/>
          <w:shd w:val="clear" w:color="auto" w:fill="ffffff"/>
        </w:rPr>
        <w:t>Εκσυγχρονισμός των επιβατικών και εμπορευματικών μεταφορών</w:t>
      </w:r>
      <w:r>
        <w:rPr>
          <w:rFonts w:cs="Calibri"/>
          <w:i/>
          <w:iCs/>
          <w:color w:val="212529"/>
          <w:sz w:val="24"/>
          <w:szCs w:val="24"/>
          <w:shd w:val="clear" w:color="auto" w:fill="ffffff"/>
        </w:rPr>
        <w:t>»</w:t>
      </w:r>
      <w:r>
        <w:rPr>
          <w:rFonts w:ascii="Arial Rounded MT Bold" w:cs="Tahoma" w:hAnsi="Arial Rounded MT Bold"/>
          <w:color w:val="212529"/>
          <w:sz w:val="24"/>
          <w:szCs w:val="24"/>
          <w:shd w:val="clear" w:color="auto" w:fill="ffffff"/>
        </w:rPr>
        <w:t>, π</w:t>
      </w:r>
      <w:r>
        <w:rPr>
          <w:rFonts w:cs="Calibri"/>
          <w:color w:val="212529"/>
          <w:sz w:val="24"/>
          <w:szCs w:val="24"/>
          <w:shd w:val="clear" w:color="auto" w:fill="ffffff"/>
        </w:rPr>
        <w:t>εριλαμβάνονταν και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 xml:space="preserve">οι </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ερι</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τώσεις: «</w:t>
      </w:r>
      <w:r>
        <w:rPr>
          <w:rFonts w:cs="Calibri"/>
          <w:i/>
          <w:iCs/>
          <w:color w:val="212529"/>
          <w:sz w:val="24"/>
          <w:szCs w:val="24"/>
          <w:shd w:val="clear" w:color="auto" w:fill="ffffff"/>
        </w:rPr>
        <w:t>β</w:t>
      </w:r>
      <w:r>
        <w:rPr>
          <w:rFonts w:ascii="Arial Rounded MT Bold" w:cs="Tahoma" w:hAnsi="Arial Rounded MT Bold"/>
          <w:i/>
          <w:iCs/>
          <w:color w:val="212529"/>
          <w:sz w:val="24"/>
          <w:szCs w:val="24"/>
          <w:shd w:val="clear" w:color="auto" w:fill="ffffff"/>
        </w:rPr>
        <w:t xml:space="preserve">) </w:t>
      </w:r>
      <w:r>
        <w:rPr>
          <w:rFonts w:cs="Calibri"/>
          <w:i/>
          <w:iCs/>
          <w:color w:val="212529"/>
          <w:sz w:val="24"/>
          <w:szCs w:val="24"/>
          <w:u w:val="single"/>
          <w:shd w:val="clear" w:color="auto" w:fill="ffffff"/>
        </w:rPr>
        <w:t>γονικής</w:t>
      </w:r>
      <w:r>
        <w:rPr>
          <w:rFonts w:ascii="Arial Rounded MT Bold" w:cs="Tahoma" w:hAnsi="Arial Rounded MT Bold"/>
          <w:i/>
          <w:iCs/>
          <w:color w:val="212529"/>
          <w:sz w:val="24"/>
          <w:szCs w:val="24"/>
          <w:u w:val="single"/>
          <w:shd w:val="clear" w:color="auto" w:fill="ffffff"/>
        </w:rPr>
        <w:t xml:space="preserve"> π</w:t>
      </w:r>
      <w:r>
        <w:rPr>
          <w:rFonts w:cs="Calibri"/>
          <w:i/>
          <w:iCs/>
          <w:color w:val="212529"/>
          <w:sz w:val="24"/>
          <w:szCs w:val="24"/>
          <w:u w:val="single"/>
          <w:shd w:val="clear" w:color="auto" w:fill="ffffff"/>
        </w:rPr>
        <w:t>αροχής</w:t>
      </w:r>
      <w:r>
        <w:rPr>
          <w:rFonts w:ascii="Arial Rounded MT Bold" w:cs="Tahoma" w:hAnsi="Arial Rounded MT Bold"/>
          <w:i/>
          <w:iCs/>
          <w:color w:val="212529"/>
          <w:sz w:val="24"/>
          <w:szCs w:val="24"/>
          <w:u w:val="single"/>
          <w:shd w:val="clear" w:color="auto" w:fill="ffffff"/>
        </w:rPr>
        <w:t xml:space="preserve"> </w:t>
      </w:r>
      <w:r>
        <w:rPr>
          <w:rFonts w:cs="Calibri"/>
          <w:i/>
          <w:iCs/>
          <w:color w:val="212529"/>
          <w:sz w:val="24"/>
          <w:szCs w:val="24"/>
          <w:shd w:val="clear" w:color="auto" w:fill="ffffff"/>
        </w:rPr>
        <w:t>και</w:t>
      </w:r>
      <w:r>
        <w:rPr>
          <w:rFonts w:ascii="Arial Rounded MT Bold" w:cs="Tahoma" w:hAnsi="Arial Rounded MT Bold"/>
          <w:i/>
          <w:iCs/>
          <w:color w:val="212529"/>
          <w:sz w:val="24"/>
          <w:szCs w:val="24"/>
          <w:shd w:val="clear" w:color="auto" w:fill="ffffff"/>
        </w:rPr>
        <w:t xml:space="preserve"> </w:t>
      </w:r>
      <w:r>
        <w:rPr>
          <w:rFonts w:cs="Calibri"/>
          <w:i/>
          <w:iCs/>
          <w:color w:val="212529"/>
          <w:sz w:val="24"/>
          <w:szCs w:val="24"/>
          <w:shd w:val="clear" w:color="auto" w:fill="ffffff"/>
        </w:rPr>
        <w:t>γ</w:t>
      </w:r>
      <w:r>
        <w:rPr>
          <w:rFonts w:ascii="Arial Rounded MT Bold" w:cs="Tahoma" w:hAnsi="Arial Rounded MT Bold"/>
          <w:i/>
          <w:iCs/>
          <w:color w:val="212529"/>
          <w:sz w:val="24"/>
          <w:szCs w:val="24"/>
          <w:shd w:val="clear" w:color="auto" w:fill="ffffff"/>
        </w:rPr>
        <w:t>)</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ένταξης</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του</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ΦΔΧ</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α</w:t>
      </w:r>
      <w:r>
        <w:rPr>
          <w:rFonts w:ascii="Arial Rounded MT Bold" w:cs="Tahoma" w:hAnsi="Arial Rounded MT Bold"/>
          <w:i/>
          <w:iCs/>
          <w:color w:val="000000"/>
          <w:sz w:val="24"/>
          <w:szCs w:val="24"/>
          <w:u w:val="single"/>
          <w:shd w:val="clear" w:color="auto" w:fill="ffffff"/>
        </w:rPr>
        <w:t>π</w:t>
      </w:r>
      <w:r>
        <w:rPr>
          <w:rFonts w:cs="Calibri"/>
          <w:i/>
          <w:iCs/>
          <w:color w:val="000000"/>
          <w:sz w:val="24"/>
          <w:szCs w:val="24"/>
          <w:u w:val="single"/>
          <w:shd w:val="clear" w:color="auto" w:fill="ffffff"/>
        </w:rPr>
        <w:t>ό</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φυσικό</w:t>
      </w:r>
      <w:r>
        <w:rPr>
          <w:rFonts w:ascii="Arial Rounded MT Bold" w:cs="Tahoma" w:hAnsi="Arial Rounded MT Bold"/>
          <w:i/>
          <w:iCs/>
          <w:color w:val="000000"/>
          <w:sz w:val="24"/>
          <w:szCs w:val="24"/>
          <w:u w:val="single"/>
          <w:shd w:val="clear" w:color="auto" w:fill="ffffff"/>
        </w:rPr>
        <w:t xml:space="preserve"> π</w:t>
      </w:r>
      <w:r>
        <w:rPr>
          <w:rFonts w:cs="Calibri"/>
          <w:i/>
          <w:iCs/>
          <w:color w:val="000000"/>
          <w:sz w:val="24"/>
          <w:szCs w:val="24"/>
          <w:u w:val="single"/>
          <w:shd w:val="clear" w:color="auto" w:fill="ffffff"/>
        </w:rPr>
        <w:t>ρόσω</w:t>
      </w:r>
      <w:r>
        <w:rPr>
          <w:rFonts w:ascii="Arial Rounded MT Bold" w:cs="Tahoma" w:hAnsi="Arial Rounded MT Bold"/>
          <w:i/>
          <w:iCs/>
          <w:color w:val="000000"/>
          <w:sz w:val="24"/>
          <w:szCs w:val="24"/>
          <w:u w:val="single"/>
          <w:shd w:val="clear" w:color="auto" w:fill="ffffff"/>
        </w:rPr>
        <w:t>π</w:t>
      </w:r>
      <w:r>
        <w:rPr>
          <w:rFonts w:cs="Calibri"/>
          <w:i/>
          <w:iCs/>
          <w:color w:val="000000"/>
          <w:sz w:val="24"/>
          <w:szCs w:val="24"/>
          <w:u w:val="single"/>
          <w:shd w:val="clear" w:color="auto" w:fill="ffffff"/>
        </w:rPr>
        <w:t>ο</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σε</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μεταφορική</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εταιρεία</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στην</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ο</w:t>
      </w:r>
      <w:r>
        <w:rPr>
          <w:rFonts w:ascii="Arial Rounded MT Bold" w:cs="Tahoma" w:hAnsi="Arial Rounded MT Bold"/>
          <w:i/>
          <w:iCs/>
          <w:color w:val="000000"/>
          <w:sz w:val="24"/>
          <w:szCs w:val="24"/>
          <w:u w:val="single"/>
          <w:shd w:val="clear" w:color="auto" w:fill="ffffff"/>
        </w:rPr>
        <w:t>π</w:t>
      </w:r>
      <w:r>
        <w:rPr>
          <w:rFonts w:cs="Calibri"/>
          <w:i/>
          <w:iCs/>
          <w:color w:val="000000"/>
          <w:sz w:val="24"/>
          <w:szCs w:val="24"/>
          <w:u w:val="single"/>
          <w:shd w:val="clear" w:color="auto" w:fill="ffffff"/>
        </w:rPr>
        <w:t>οία</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το</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φυσικό</w:t>
      </w:r>
      <w:r>
        <w:rPr>
          <w:rFonts w:ascii="Arial Rounded MT Bold" w:cs="Tahoma" w:hAnsi="Arial Rounded MT Bold"/>
          <w:i/>
          <w:iCs/>
          <w:color w:val="000000"/>
          <w:sz w:val="24"/>
          <w:szCs w:val="24"/>
          <w:u w:val="single"/>
          <w:shd w:val="clear" w:color="auto" w:fill="ffffff"/>
        </w:rPr>
        <w:t xml:space="preserve"> π</w:t>
      </w:r>
      <w:r>
        <w:rPr>
          <w:rFonts w:cs="Calibri"/>
          <w:i/>
          <w:iCs/>
          <w:color w:val="000000"/>
          <w:sz w:val="24"/>
          <w:szCs w:val="24"/>
          <w:u w:val="single"/>
          <w:shd w:val="clear" w:color="auto" w:fill="ffffff"/>
        </w:rPr>
        <w:t>ρόσω</w:t>
      </w:r>
      <w:r>
        <w:rPr>
          <w:rFonts w:ascii="Arial Rounded MT Bold" w:cs="Tahoma" w:hAnsi="Arial Rounded MT Bold"/>
          <w:i/>
          <w:iCs/>
          <w:color w:val="000000"/>
          <w:sz w:val="24"/>
          <w:szCs w:val="24"/>
          <w:u w:val="single"/>
          <w:shd w:val="clear" w:color="auto" w:fill="ffffff"/>
        </w:rPr>
        <w:t>π</w:t>
      </w:r>
      <w:r>
        <w:rPr>
          <w:rFonts w:cs="Calibri"/>
          <w:i/>
          <w:iCs/>
          <w:color w:val="000000"/>
          <w:sz w:val="24"/>
          <w:szCs w:val="24"/>
          <w:u w:val="single"/>
          <w:shd w:val="clear" w:color="auto" w:fill="ffffff"/>
        </w:rPr>
        <w:t>ο</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γίνεται</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μέτοχος</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ή</w:t>
      </w:r>
      <w:r>
        <w:rPr>
          <w:rFonts w:ascii="Arial Rounded MT Bold" w:cs="Tahoma" w:hAnsi="Arial Rounded MT Bold"/>
          <w:i/>
          <w:iCs/>
          <w:color w:val="000000"/>
          <w:sz w:val="24"/>
          <w:szCs w:val="24"/>
          <w:u w:val="single"/>
          <w:shd w:val="clear" w:color="auto" w:fill="ffffff"/>
        </w:rPr>
        <w:t xml:space="preserve"> </w:t>
      </w:r>
      <w:r>
        <w:rPr>
          <w:rFonts w:cs="Calibri"/>
          <w:i/>
          <w:iCs/>
          <w:color w:val="000000"/>
          <w:sz w:val="24"/>
          <w:szCs w:val="24"/>
          <w:u w:val="single"/>
          <w:shd w:val="clear" w:color="auto" w:fill="ffffff"/>
        </w:rPr>
        <w:t>εταίρος</w:t>
      </w:r>
      <w:r>
        <w:rPr>
          <w:rFonts w:ascii="Arial Rounded MT Bold" w:cs="Tahoma" w:hAnsi="Arial Rounded MT Bold"/>
          <w:color w:val="000000"/>
          <w:sz w:val="24"/>
          <w:szCs w:val="24"/>
          <w:shd w:val="clear" w:color="auto" w:fill="ffffff"/>
        </w:rPr>
        <w:t>»</w:t>
      </w:r>
      <w:r>
        <w:rPr>
          <w:rFonts w:cs="Tahoma"/>
          <w:color w:val="000000"/>
          <w:sz w:val="24"/>
          <w:szCs w:val="24"/>
          <w:shd w:val="clear" w:color="auto" w:fill="ffffff"/>
        </w:rPr>
        <w:t xml:space="preserve">. Η αφαίρεση των διατάξεων αυτών έχει προκαλέσει τρομερές δυσκολίες και αδικαιολόγητες δυσλειτουργίες. </w:t>
      </w:r>
      <w:r>
        <w:rPr>
          <w:rFonts w:cs="Calibri"/>
          <w:color w:val="000000"/>
          <w:sz w:val="24"/>
          <w:szCs w:val="24"/>
          <w:shd w:val="clear" w:color="auto" w:fill="ffffff"/>
        </w:rPr>
        <w:t>Ε</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ι</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ροσθέτως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απολύτως ορθά το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άρθρο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3 παρ.4 του ν. 3887/2010</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ό</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ως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αυτό</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έχει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τρο</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ο</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οιηθεί</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άρθρο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116, παρ. 1 ν. 4070/2012</w:t>
      </w:r>
      <w:r>
        <w:rPr>
          <w:rFonts w:ascii="Arial Rounded MT Bold" w:cs="Tahoma" w:hAnsi="Arial Rounded MT Bold"/>
          <w:color w:val="000000"/>
          <w:sz w:val="24"/>
          <w:szCs w:val="24"/>
          <w:shd w:val="clear" w:color="auto" w:fill="ffffff"/>
        </w:rPr>
        <w:t xml:space="preserve"> </w:t>
      </w:r>
      <w:r>
        <w:rPr>
          <w:rFonts w:cs="Tahoma"/>
          <w:color w:val="000000"/>
          <w:sz w:val="24"/>
          <w:szCs w:val="24"/>
          <w:shd w:val="clear" w:color="auto" w:fill="ffffff"/>
        </w:rPr>
        <w:t xml:space="preserve">προέβλεπε την </w:t>
      </w:r>
      <w:r>
        <w:rPr>
          <w:rFonts w:cs="Calibri"/>
          <w:color w:val="000000"/>
          <w:sz w:val="24"/>
          <w:szCs w:val="24"/>
          <w:shd w:val="clear" w:color="auto" w:fill="ffffff"/>
        </w:rPr>
        <w:t>α</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αλλαγή</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κάθε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δικαιώματος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υ</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έρ</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του</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Δημοσίου</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ή</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τρίτων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και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φόρου</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ή</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τέλους,</w:t>
      </w:r>
      <w:r>
        <w:rPr>
          <w:rFonts w:cs="Tahoma"/>
          <w:color w:val="000000"/>
          <w:sz w:val="24"/>
          <w:szCs w:val="24"/>
          <w:shd w:val="clear" w:color="auto" w:fill="ffffff"/>
        </w:rPr>
        <w:t xml:space="preserve"> θα πρέπει δε να </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ροβλεφθεί</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και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η</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αλλαγή</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ό</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φόρο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συγκέντρωσης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κεφαλαίου</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για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υφιστάμενες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μεταφορικές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ιχειρήσεις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την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μορφή</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ΙΜΕ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ΕΠΕ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οι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ο</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οίες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αναγκάζονται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ό</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τις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27-1-2024</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να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αλλάξουν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εταιρική</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μορφή</w:t>
      </w:r>
      <w:r>
        <w:rPr>
          <w:rFonts w:ascii="Arial Rounded MT Bold" w:cs="Tahoma" w:hAnsi="Arial Rounded MT Bold"/>
          <w:color w:val="000000"/>
          <w:sz w:val="24"/>
          <w:szCs w:val="24"/>
          <w:shd w:val="clear" w:color="auto" w:fill="ffffff"/>
        </w:rPr>
        <w:t>.</w:t>
      </w:r>
    </w:p>
    <w:p>
      <w:pPr>
        <w:pStyle w:val="style0"/>
        <w:jc w:val="both"/>
        <w:rPr>
          <w:rFonts w:ascii="Calibri" w:cs="Tahoma" w:hAnsi="Calibri"/>
          <w:color w:val="212529"/>
          <w:sz w:val="24"/>
          <w:szCs w:val="24"/>
          <w:shd w:val="clear" w:color="auto" w:fill="ffffff"/>
        </w:rPr>
      </w:pPr>
      <w:r>
        <w:rPr>
          <w:rFonts w:cs="Calibri"/>
          <w:color w:val="212529"/>
          <w:sz w:val="24"/>
          <w:szCs w:val="24"/>
          <w:shd w:val="clear" w:color="auto" w:fill="ffffff"/>
        </w:rPr>
        <w:t>Από τα αιτήματα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 xml:space="preserve">και τις διαμαρτυρίες των συναδέλφων μας </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δραστηριο</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οιούνται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στο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χώρο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της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οδικής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εμ</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ορευματικής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μεταφοράς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την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μορφή</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ΙΜΕ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ΕΠΕ, η</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ισχύς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των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ο</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οίων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λήγει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στις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27-01-2024</w:t>
      </w:r>
      <w:r>
        <w:rPr>
          <w:rFonts w:cs="Tahoma"/>
          <w:color w:val="212529"/>
          <w:sz w:val="24"/>
          <w:szCs w:val="24"/>
          <w:shd w:val="clear" w:color="auto" w:fill="ffffff"/>
        </w:rPr>
        <w:t>,</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αντιλαμβανόμαστε ότι η άμεση κατάργηση δίχως καμία πρόβλεψη  8000 ΙΜΕ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ΕΠΕ (σύμφωνα με τα στοιχεία της ΑΑΔΕ</w:t>
      </w:r>
      <w:r>
        <w:rPr>
          <w:rFonts w:cs="Tahoma"/>
          <w:color w:val="212529"/>
          <w:sz w:val="24"/>
          <w:szCs w:val="24"/>
          <w:shd w:val="clear" w:color="auto" w:fill="ffffff"/>
        </w:rPr>
        <w:t>)</w:t>
      </w:r>
      <w:r>
        <w:rPr>
          <w:rFonts w:ascii="Arial Rounded MT Bold" w:cs="Tahoma" w:hAnsi="Arial Rounded MT Bold"/>
          <w:color w:val="212529"/>
          <w:sz w:val="24"/>
          <w:szCs w:val="24"/>
          <w:shd w:val="clear" w:color="auto" w:fill="ffffff"/>
        </w:rPr>
        <w:t xml:space="preserve"> </w:t>
      </w:r>
      <w:r>
        <w:rPr>
          <w:rFonts w:cs="Tahoma"/>
          <w:color w:val="212529"/>
          <w:sz w:val="24"/>
          <w:szCs w:val="24"/>
          <w:shd w:val="clear" w:color="auto" w:fill="ffffff"/>
        </w:rPr>
        <w:t>δεν μπορεί να γίνει δίχως καμία μέριμνα ή πρόβλεψη</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Η</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μεταβολή</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μιας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ΙΜΕ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ΕΠΕ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σε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άλλης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μορφής</w:t>
      </w:r>
      <w:r>
        <w:rPr>
          <w:rFonts w:ascii="Arial Rounded MT Bold" w:cs="Tahoma" w:hAnsi="Arial Rounded MT Bold"/>
          <w:color w:val="212529"/>
          <w:sz w:val="24"/>
          <w:szCs w:val="24"/>
          <w:shd w:val="clear" w:color="auto" w:fill="ffffff"/>
        </w:rPr>
        <w:t xml:space="preserve"> </w:t>
      </w:r>
    </w:p>
    <w:p>
      <w:pPr>
        <w:pStyle w:val="style0"/>
        <w:jc w:val="both"/>
        <w:rPr>
          <w:rFonts w:ascii="Calibri" w:cs="Tahoma" w:hAnsi="Calibri"/>
          <w:color w:val="212529"/>
          <w:sz w:val="24"/>
          <w:szCs w:val="24"/>
          <w:shd w:val="clear" w:color="auto" w:fill="ffffff"/>
        </w:rPr>
      </w:pPr>
    </w:p>
    <w:p>
      <w:pPr>
        <w:pStyle w:val="style0"/>
        <w:jc w:val="both"/>
        <w:rPr>
          <w:rFonts w:cs="Tahoma"/>
          <w:color w:val="212529"/>
          <w:sz w:val="24"/>
          <w:szCs w:val="24"/>
          <w:shd w:val="clear" w:color="auto" w:fill="ffffff"/>
        </w:rPr>
      </w:pPr>
      <w:r>
        <w:rPr>
          <w:rFonts w:cs="Calibri"/>
          <w:color w:val="212529"/>
          <w:sz w:val="24"/>
          <w:szCs w:val="24"/>
          <w:shd w:val="clear" w:color="auto" w:fill="ffffff"/>
        </w:rPr>
        <w:t>εταιρεία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δίχως καμία νομοθετική ρύθμιση εγκυμονεί</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τον κίνδυνο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ακόμη</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και</w:t>
      </w:r>
      <w:r>
        <w:rPr>
          <w:rFonts w:ascii="Arial Rounded MT Bold" w:cs="Tahoma" w:hAnsi="Arial Rounded MT Bold"/>
          <w:color w:val="212529"/>
          <w:sz w:val="24"/>
          <w:szCs w:val="24"/>
          <w:shd w:val="clear" w:color="auto" w:fill="ffffff"/>
        </w:rPr>
        <w:t xml:space="preserve"> π</w:t>
      </w:r>
      <w:r>
        <w:rPr>
          <w:rFonts w:cs="Calibri"/>
          <w:color w:val="212529"/>
          <w:sz w:val="24"/>
          <w:szCs w:val="24"/>
          <w:shd w:val="clear" w:color="auto" w:fill="ffffff"/>
        </w:rPr>
        <w:t>τώχευσης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της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υφισταμένης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ΙΜΕ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ΕΠΕ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ό</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την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στιγμή</w:t>
      </w:r>
      <w:r>
        <w:rPr>
          <w:rFonts w:ascii="Arial Rounded MT Bold" w:cs="Tahoma" w:hAnsi="Arial Rounded MT Bold"/>
          <w:color w:val="212529"/>
          <w:sz w:val="24"/>
          <w:szCs w:val="24"/>
          <w:shd w:val="clear" w:color="auto" w:fill="ffffff"/>
        </w:rPr>
        <w:t xml:space="preserve"> π</w:t>
      </w:r>
      <w:r>
        <w:rPr>
          <w:rFonts w:cs="Calibri"/>
          <w:color w:val="212529"/>
          <w:sz w:val="24"/>
          <w:szCs w:val="24"/>
          <w:shd w:val="clear" w:color="auto" w:fill="ffffff"/>
        </w:rPr>
        <w:t>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θα</w:t>
      </w:r>
      <w:r>
        <w:rPr>
          <w:rFonts w:ascii="Arial Rounded MT Bold" w:cs="Tahoma" w:hAnsi="Arial Rounded MT Bold"/>
          <w:color w:val="212529"/>
          <w:sz w:val="24"/>
          <w:szCs w:val="24"/>
          <w:shd w:val="clear" w:color="auto" w:fill="ffffff"/>
        </w:rPr>
        <w:t xml:space="preserve"> π</w:t>
      </w:r>
      <w:r>
        <w:rPr>
          <w:rFonts w:cs="Calibri"/>
          <w:color w:val="212529"/>
          <w:sz w:val="24"/>
          <w:szCs w:val="24"/>
          <w:shd w:val="clear" w:color="auto" w:fill="ffffff"/>
        </w:rPr>
        <w:t>ρέ</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ει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να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μεταβιβαστούν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όλα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τα</w:t>
      </w:r>
      <w:r>
        <w:rPr>
          <w:rFonts w:ascii="Arial Rounded MT Bold" w:cs="Tahoma" w:hAnsi="Arial Rounded MT Bold"/>
          <w:color w:val="212529"/>
          <w:sz w:val="24"/>
          <w:szCs w:val="24"/>
          <w:shd w:val="clear" w:color="auto" w:fill="ffffff"/>
        </w:rPr>
        <w:t xml:space="preserve"> π</w:t>
      </w:r>
      <w:r>
        <w:rPr>
          <w:rFonts w:cs="Calibri"/>
          <w:color w:val="212529"/>
          <w:sz w:val="24"/>
          <w:szCs w:val="24"/>
          <w:shd w:val="clear" w:color="auto" w:fill="ffffff"/>
        </w:rPr>
        <w:t>εριουσιακά</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της στοιχεία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σε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εταιρεία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νέας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μορφής</w:t>
      </w:r>
      <w:r>
        <w:rPr>
          <w:rFonts w:cs="Tahoma"/>
          <w:color w:val="212529"/>
          <w:sz w:val="24"/>
          <w:szCs w:val="24"/>
          <w:shd w:val="clear" w:color="auto" w:fill="ffffff"/>
        </w:rPr>
        <w:t xml:space="preserve">. Δυστυχώς δεν υπήρξε καμίας μορφής μέριμνα για τις εταιρείες αυτές ακόμη και για το υπαλληλικό τους προσωπικό  που δίχως καμία διευκόλυνση πρέπει να μεταφερθεί  στις νέες εταιρείες με καταβολή τεράστιων αποζημιώσεων απόλυσης.  Δυστυχώς οι εταιρίες ΙΜΕ ΕΠΕ καταργήθηκαν </w:t>
      </w:r>
      <w:r>
        <w:rPr>
          <w:rFonts w:cs="Calibri"/>
          <w:color w:val="212529"/>
          <w:sz w:val="24"/>
          <w:szCs w:val="24"/>
          <w:shd w:val="clear" w:color="auto" w:fill="ffffff"/>
        </w:rPr>
        <w:t>χωρίς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να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υ</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άρξει</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κάποιας μορφής φορολογική</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αλλαγή</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για</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την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αναγκαστική μεταβίβαση των περιουσιακών τους στοιχείων (πχ ακινήτων) σε νέες εταιρείες που τις διαδέχονται</w:t>
      </w:r>
      <w:r>
        <w:rPr>
          <w:rFonts w:ascii="Arial Rounded MT Bold" w:cs="Tahoma" w:hAnsi="Arial Rounded MT Bold"/>
          <w:color w:val="212529"/>
          <w:sz w:val="24"/>
          <w:szCs w:val="24"/>
          <w:shd w:val="clear" w:color="auto" w:fill="ffffff"/>
        </w:rPr>
        <w:t xml:space="preserve">. </w:t>
      </w:r>
    </w:p>
    <w:p>
      <w:pPr>
        <w:pStyle w:val="style0"/>
        <w:jc w:val="both"/>
        <w:rPr>
          <w:rFonts w:cs="Calibri"/>
          <w:color w:val="212529"/>
          <w:sz w:val="24"/>
          <w:szCs w:val="24"/>
          <w:shd w:val="clear" w:color="auto" w:fill="ffffff"/>
        </w:rPr>
      </w:pPr>
      <w:r>
        <w:rPr>
          <w:rFonts w:cs="Calibri"/>
          <w:color w:val="212529"/>
          <w:sz w:val="24"/>
          <w:szCs w:val="24"/>
          <w:shd w:val="clear" w:color="auto" w:fill="ffffff"/>
        </w:rPr>
        <w:t xml:space="preserve">Με βάση τα ανωτέρω θεωρούμε αναγκαίο με διευκρινιστική σας εγκύκλιο να εξαιρέσετε άμεσα από την υποχρεωτική αντικατάσταση με οχήματα νέας τεχνολογίας  </w:t>
      </w:r>
      <w:r>
        <w:rPr>
          <w:rFonts w:cs="Calibri"/>
          <w:color w:val="212529"/>
          <w:sz w:val="24"/>
          <w:szCs w:val="24"/>
          <w:shd w:val="clear" w:color="auto" w:fill="ffffff"/>
          <w:lang w:val="en-US"/>
        </w:rPr>
        <w:t>EURO</w:t>
      </w:r>
      <w:r>
        <w:rPr>
          <w:rFonts w:cs="Calibri"/>
          <w:color w:val="212529"/>
          <w:sz w:val="24"/>
          <w:szCs w:val="24"/>
          <w:shd w:val="clear" w:color="auto" w:fill="ffffff"/>
        </w:rPr>
        <w:t xml:space="preserve"> </w:t>
      </w:r>
      <w:r>
        <w:rPr>
          <w:rFonts w:cs="Calibri"/>
          <w:color w:val="212529"/>
          <w:sz w:val="24"/>
          <w:szCs w:val="24"/>
          <w:shd w:val="clear" w:color="auto" w:fill="ffffff"/>
          <w:lang w:val="en-US"/>
        </w:rPr>
        <w:t>IV</w:t>
      </w:r>
      <w:r>
        <w:rPr>
          <w:rFonts w:cs="Calibri"/>
          <w:color w:val="212529"/>
          <w:sz w:val="24"/>
          <w:szCs w:val="24"/>
          <w:shd w:val="clear" w:color="auto" w:fill="ffffff"/>
        </w:rPr>
        <w:t xml:space="preserve"> ή νεότερης τεχνολογίας, τις εισφορές των ενταγμένων σε ΙΜΕ ΕΠΕ ΦΔΧ αυτοκινήτων σε άλλες εταιρείες. Αυτό θα ανακουφίσει σε μεγάλο βαθμό όλους τους αυτοκινητιστές  δίχως καμία υποχρέωση ειδικής νομοθετικής ρύθμισης καθώς προβλέπεται </w:t>
      </w:r>
      <w:r>
        <w:rPr>
          <w:rFonts w:cs="Calibri"/>
          <w:bCs/>
          <w:color w:val="182b25"/>
          <w:sz w:val="24"/>
          <w:szCs w:val="28"/>
        </w:rPr>
        <w:t>στο άρθρο 8 του ν. 4935/2022 ότι στις περιπτώσεις εισφοράς ατομικής επιχείρησης σε εταιρεία όλες οι διοικητικές άδειες συνεχίζουν να υφίστανται υπέρ της νέας εταιρείας, κάτι που πρέπει να ισχύσει και στη ανωτέρω αναφερόμενη περίπτωση.</w:t>
      </w:r>
    </w:p>
    <w:p>
      <w:pPr>
        <w:pStyle w:val="style0"/>
        <w:jc w:val="both"/>
        <w:rPr>
          <w:rFonts w:cs="Tahoma"/>
          <w:sz w:val="24"/>
          <w:szCs w:val="24"/>
        </w:rPr>
      </w:pPr>
      <w:r>
        <w:rPr>
          <w:rFonts w:cs="Tahoma"/>
          <w:color w:val="000000"/>
          <w:sz w:val="24"/>
          <w:szCs w:val="24"/>
          <w:shd w:val="clear" w:color="auto" w:fill="ffffff"/>
        </w:rPr>
        <w:t xml:space="preserve">Πιστεύουμε ότι είναι δίκαιο </w:t>
      </w:r>
      <w:r>
        <w:rPr>
          <w:rFonts w:cs="Calibri"/>
          <w:color w:val="000000"/>
          <w:sz w:val="24"/>
          <w:szCs w:val="24"/>
          <w:shd w:val="clear" w:color="auto" w:fill="ffffff"/>
        </w:rPr>
        <w:t>να έχουν το δικαίωμα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φυσικά</w:t>
      </w:r>
      <w:r>
        <w:rPr>
          <w:rFonts w:ascii="Arial Rounded MT Bold" w:cs="Tahoma" w:hAnsi="Arial Rounded MT Bold"/>
          <w:color w:val="000000"/>
          <w:sz w:val="24"/>
          <w:szCs w:val="24"/>
          <w:shd w:val="clear" w:color="auto" w:fill="ffffff"/>
        </w:rPr>
        <w:t xml:space="preserve"> π</w:t>
      </w:r>
      <w:r>
        <w:rPr>
          <w:rFonts w:cs="Calibri"/>
          <w:color w:val="000000"/>
          <w:sz w:val="24"/>
          <w:szCs w:val="24"/>
          <w:shd w:val="clear" w:color="auto" w:fill="ffffff"/>
        </w:rPr>
        <w:t>ρόσω</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α</w:t>
      </w:r>
      <w:r>
        <w:rPr>
          <w:rFonts w:ascii="Arial Rounded MT Bold" w:cs="Tahoma" w:hAnsi="Arial Rounded MT Bold"/>
          <w:color w:val="000000"/>
          <w:sz w:val="24"/>
          <w:szCs w:val="24"/>
          <w:shd w:val="clear" w:color="auto" w:fill="ffffff"/>
        </w:rPr>
        <w:t xml:space="preserve"> </w:t>
      </w:r>
      <w:r>
        <w:rPr>
          <w:rFonts w:cs="Tahoma"/>
          <w:color w:val="000000"/>
          <w:sz w:val="24"/>
          <w:szCs w:val="24"/>
          <w:shd w:val="clear" w:color="auto" w:fill="ffffff"/>
        </w:rPr>
        <w:t xml:space="preserve">/ </w:t>
      </w:r>
      <w:r>
        <w:rPr>
          <w:rFonts w:cs="Calibri"/>
          <w:color w:val="000000"/>
          <w:sz w:val="24"/>
          <w:szCs w:val="24"/>
          <w:shd w:val="clear" w:color="auto" w:fill="ffffff"/>
        </w:rPr>
        <w:t>αυτοκινητιστές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να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ενταχθούν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σε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νέα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σχήματα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νέας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μορφής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και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να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ευεργετηθούν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ό</w:t>
      </w:r>
      <w:r>
        <w:rPr>
          <w:rFonts w:ascii="Arial Rounded MT Bold" w:cs="Tahoma" w:hAnsi="Arial Rounded MT Bold"/>
          <w:color w:val="000000"/>
          <w:sz w:val="24"/>
          <w:szCs w:val="24"/>
          <w:shd w:val="clear" w:color="auto" w:fill="ffffff"/>
        </w:rPr>
        <w:t xml:space="preserve"> π</w:t>
      </w:r>
      <w:r>
        <w:rPr>
          <w:rFonts w:cs="Calibri"/>
          <w:color w:val="000000"/>
          <w:sz w:val="24"/>
          <w:szCs w:val="24"/>
          <w:shd w:val="clear" w:color="auto" w:fill="ffffff"/>
        </w:rPr>
        <w:t>ρογράμματα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ΕΣΠΑ</w:t>
      </w:r>
      <w:r>
        <w:rPr>
          <w:rFonts w:ascii="Arial Rounded MT Bold" w:cs="Tahoma" w:hAnsi="Arial Rounded MT Bold"/>
          <w:color w:val="000000"/>
          <w:sz w:val="24"/>
          <w:szCs w:val="24"/>
          <w:shd w:val="clear" w:color="auto" w:fill="ffffff"/>
        </w:rPr>
        <w:t xml:space="preserve"> </w:t>
      </w:r>
      <w:r>
        <w:rPr>
          <w:rFonts w:cs="Tahoma"/>
          <w:color w:val="000000"/>
          <w:sz w:val="24"/>
          <w:szCs w:val="24"/>
          <w:shd w:val="clear" w:color="auto" w:fill="ffffff"/>
        </w:rPr>
        <w:t xml:space="preserve">που </w:t>
      </w:r>
      <w:r>
        <w:rPr>
          <w:rFonts w:cs="Calibri"/>
          <w:color w:val="000000"/>
          <w:sz w:val="24"/>
          <w:szCs w:val="24"/>
          <w:shd w:val="clear" w:color="auto" w:fill="ffffff"/>
        </w:rPr>
        <w:t>χρηματοδοτούν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τις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οδικές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εμ</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ορευματικές</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μεταφορές πάντα στα πλαίσια νέων εταιρικών σχημάτων</w:t>
      </w:r>
      <w:r>
        <w:rPr>
          <w:rFonts w:ascii="Arial Rounded MT Bold" w:cs="Tahoma" w:hAnsi="Arial Rounded MT Bold"/>
          <w:color w:val="000000"/>
          <w:sz w:val="24"/>
          <w:szCs w:val="24"/>
          <w:shd w:val="clear" w:color="auto" w:fill="ffffff"/>
        </w:rPr>
        <w:t>.</w:t>
      </w:r>
      <w:r>
        <w:rPr>
          <w:rFonts w:cs="Tahoma"/>
          <w:color w:val="000000"/>
          <w:sz w:val="24"/>
          <w:szCs w:val="24"/>
          <w:shd w:val="clear" w:color="auto" w:fill="ffffff"/>
        </w:rPr>
        <w:t xml:space="preserve"> Για όλους τους λόγους αυτούς  είναι </w:t>
      </w:r>
      <w:r>
        <w:rPr>
          <w:rFonts w:cs="Calibri"/>
          <w:color w:val="212529"/>
          <w:sz w:val="24"/>
          <w:szCs w:val="24"/>
          <w:shd w:val="clear" w:color="auto" w:fill="ffffff"/>
        </w:rPr>
        <w:t>ε</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ιτακτική</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ανάγκη</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να τρο</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οιηθεί το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άρθρου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14 του ν. 3887/2010</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ο</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οίο</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εξαιρεί</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από την</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υ</w:t>
      </w:r>
      <w:r>
        <w:rPr>
          <w:rFonts w:ascii="Arial Rounded MT Bold" w:cs="Tahoma" w:hAnsi="Arial Rounded MT Bold"/>
          <w:color w:val="212529"/>
          <w:sz w:val="24"/>
          <w:szCs w:val="24"/>
          <w:shd w:val="clear" w:color="auto" w:fill="ffffff"/>
        </w:rPr>
        <w:t>π</w:t>
      </w:r>
      <w:r>
        <w:rPr>
          <w:rFonts w:cs="Calibri"/>
          <w:color w:val="212529"/>
          <w:sz w:val="24"/>
          <w:szCs w:val="24"/>
          <w:shd w:val="clear" w:color="auto" w:fill="ffffff"/>
        </w:rPr>
        <w:t>οχρέωση</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αντικατάστασης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του</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οχήματος</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με</w:t>
      </w:r>
      <w:r>
        <w:rPr>
          <w:rFonts w:ascii="Arial Rounded MT Bold" w:cs="Tahoma" w:hAnsi="Arial Rounded MT Bold"/>
          <w:color w:val="212529"/>
          <w:sz w:val="24"/>
          <w:szCs w:val="24"/>
          <w:shd w:val="clear" w:color="auto" w:fill="ffffff"/>
        </w:rPr>
        <w:t xml:space="preserve"> </w:t>
      </w:r>
      <w:r>
        <w:rPr>
          <w:rFonts w:cs="Calibri"/>
          <w:color w:val="212529"/>
          <w:sz w:val="24"/>
          <w:szCs w:val="24"/>
          <w:shd w:val="clear" w:color="auto" w:fill="ffffff"/>
        </w:rPr>
        <w:t>τουλάχιστο</w:t>
      </w:r>
      <w:r>
        <w:rPr>
          <w:rFonts w:ascii="Arial Rounded MT Bold" w:cs="Tahoma" w:hAnsi="Arial Rounded MT Bold"/>
          <w:color w:val="212529"/>
          <w:sz w:val="24"/>
          <w:szCs w:val="24"/>
          <w:shd w:val="clear" w:color="auto" w:fill="ffffff"/>
        </w:rPr>
        <w:t xml:space="preserve">  </w:t>
      </w:r>
      <w:r>
        <w:rPr>
          <w:rFonts w:cs="Calibri"/>
          <w:sz w:val="24"/>
          <w:szCs w:val="24"/>
          <w:lang w:val="en-US"/>
        </w:rPr>
        <w:t>EURO</w:t>
      </w:r>
      <w:r>
        <w:rPr>
          <w:rFonts w:cs="Calibri"/>
          <w:sz w:val="24"/>
          <w:szCs w:val="24"/>
        </w:rPr>
        <w:t xml:space="preserve"> </w:t>
      </w:r>
      <w:r>
        <w:rPr>
          <w:rFonts w:cs="Calibri"/>
          <w:sz w:val="24"/>
          <w:szCs w:val="24"/>
          <w:lang w:val="en-US"/>
        </w:rPr>
        <w:t>IV</w:t>
      </w:r>
      <w:r>
        <w:rPr>
          <w:rFonts w:ascii="Arial Rounded MT Bold" w:cs="Tahoma" w:hAnsi="Arial Rounded MT Bold"/>
          <w:sz w:val="24"/>
          <w:szCs w:val="24"/>
        </w:rPr>
        <w:t xml:space="preserve"> </w:t>
      </w:r>
      <w:r>
        <w:rPr>
          <w:rFonts w:cs="Calibri"/>
          <w:sz w:val="24"/>
          <w:szCs w:val="24"/>
        </w:rPr>
        <w:t>ή</w:t>
      </w:r>
      <w:r>
        <w:rPr>
          <w:rFonts w:ascii="Arial Rounded MT Bold" w:cs="Tahoma" w:hAnsi="Arial Rounded MT Bold"/>
          <w:sz w:val="24"/>
          <w:szCs w:val="24"/>
        </w:rPr>
        <w:t xml:space="preserve"> </w:t>
      </w:r>
      <w:r>
        <w:rPr>
          <w:rFonts w:cs="Calibri"/>
          <w:sz w:val="24"/>
          <w:szCs w:val="24"/>
        </w:rPr>
        <w:t>νεότερης</w:t>
      </w:r>
      <w:r>
        <w:rPr>
          <w:rFonts w:ascii="Arial Rounded MT Bold" w:cs="Tahoma" w:hAnsi="Arial Rounded MT Bold"/>
          <w:sz w:val="24"/>
          <w:szCs w:val="24"/>
        </w:rPr>
        <w:t xml:space="preserve"> </w:t>
      </w:r>
      <w:r>
        <w:rPr>
          <w:rFonts w:cs="Calibri"/>
          <w:sz w:val="24"/>
          <w:szCs w:val="24"/>
        </w:rPr>
        <w:t>τεχνολογίας</w:t>
      </w:r>
      <w:r>
        <w:rPr>
          <w:rFonts w:ascii="Arial Rounded MT Bold" w:cs="Tahoma" w:hAnsi="Arial Rounded MT Bold"/>
          <w:sz w:val="24"/>
          <w:szCs w:val="24"/>
        </w:rPr>
        <w:t xml:space="preserve"> </w:t>
      </w:r>
      <w:r>
        <w:rPr>
          <w:rFonts w:cs="Calibri"/>
          <w:sz w:val="24"/>
          <w:szCs w:val="24"/>
        </w:rPr>
        <w:t>κατά</w:t>
      </w:r>
      <w:r>
        <w:rPr>
          <w:rFonts w:ascii="Arial Rounded MT Bold" w:cs="Tahoma" w:hAnsi="Arial Rounded MT Bold"/>
          <w:sz w:val="24"/>
          <w:szCs w:val="24"/>
        </w:rPr>
        <w:t xml:space="preserve"> </w:t>
      </w:r>
      <w:r>
        <w:rPr>
          <w:rFonts w:cs="Calibri"/>
          <w:sz w:val="24"/>
          <w:szCs w:val="24"/>
        </w:rPr>
        <w:t>την</w:t>
      </w:r>
      <w:r>
        <w:rPr>
          <w:rFonts w:ascii="Arial Rounded MT Bold" w:cs="Tahoma" w:hAnsi="Arial Rounded MT Bold"/>
          <w:sz w:val="24"/>
          <w:szCs w:val="24"/>
        </w:rPr>
        <w:t xml:space="preserve"> </w:t>
      </w:r>
      <w:r>
        <w:rPr>
          <w:rFonts w:cs="Calibri"/>
          <w:sz w:val="24"/>
          <w:szCs w:val="24"/>
        </w:rPr>
        <w:t>μεταβίβαση</w:t>
      </w:r>
      <w:r>
        <w:rPr>
          <w:rFonts w:ascii="Arial Rounded MT Bold" w:cs="Tahoma" w:hAnsi="Arial Rounded MT Bold"/>
          <w:sz w:val="24"/>
          <w:szCs w:val="24"/>
        </w:rPr>
        <w:t xml:space="preserve"> </w:t>
      </w:r>
      <w:r>
        <w:rPr>
          <w:rFonts w:cs="Calibri"/>
          <w:sz w:val="24"/>
          <w:szCs w:val="24"/>
        </w:rPr>
        <w:t>αδείας</w:t>
      </w:r>
      <w:r>
        <w:rPr>
          <w:rFonts w:ascii="Arial Rounded MT Bold" w:cs="Tahoma" w:hAnsi="Arial Rounded MT Bold"/>
          <w:sz w:val="24"/>
          <w:szCs w:val="24"/>
        </w:rPr>
        <w:t xml:space="preserve"> </w:t>
      </w:r>
      <w:r>
        <w:rPr>
          <w:rFonts w:cs="Calibri"/>
          <w:sz w:val="24"/>
          <w:szCs w:val="24"/>
        </w:rPr>
        <w:t>ΦΔΧ</w:t>
      </w:r>
      <w:r>
        <w:rPr>
          <w:rFonts w:ascii="Arial Rounded MT Bold" w:cs="Tahoma" w:hAnsi="Arial Rounded MT Bold"/>
          <w:sz w:val="24"/>
          <w:szCs w:val="24"/>
        </w:rPr>
        <w:t xml:space="preserve"> ( </w:t>
      </w:r>
      <w:r>
        <w:rPr>
          <w:rFonts w:cs="Calibri"/>
          <w:sz w:val="24"/>
          <w:szCs w:val="24"/>
        </w:rPr>
        <w:t>δικαίωμα</w:t>
      </w:r>
      <w:r>
        <w:rPr>
          <w:rFonts w:ascii="Arial Rounded MT Bold" w:cs="Tahoma" w:hAnsi="Arial Rounded MT Bold"/>
          <w:sz w:val="24"/>
          <w:szCs w:val="24"/>
        </w:rPr>
        <w:t xml:space="preserve"> π</w:t>
      </w:r>
      <w:r>
        <w:rPr>
          <w:rFonts w:cs="Calibri"/>
          <w:sz w:val="24"/>
          <w:szCs w:val="24"/>
        </w:rPr>
        <w:t>ριν</w:t>
      </w:r>
      <w:r>
        <w:rPr>
          <w:rFonts w:ascii="Arial Rounded MT Bold" w:cs="Tahoma" w:hAnsi="Arial Rounded MT Bold"/>
          <w:sz w:val="24"/>
          <w:szCs w:val="24"/>
        </w:rPr>
        <w:t xml:space="preserve"> </w:t>
      </w:r>
      <w:r>
        <w:rPr>
          <w:rFonts w:cs="Calibri"/>
          <w:sz w:val="24"/>
          <w:szCs w:val="24"/>
        </w:rPr>
        <w:t>το</w:t>
      </w:r>
      <w:r>
        <w:rPr>
          <w:rFonts w:ascii="Arial Rounded MT Bold" w:cs="Tahoma" w:hAnsi="Arial Rounded MT Bold"/>
          <w:sz w:val="24"/>
          <w:szCs w:val="24"/>
        </w:rPr>
        <w:t xml:space="preserve"> </w:t>
      </w:r>
      <w:r>
        <w:rPr>
          <w:rFonts w:cs="Calibri"/>
          <w:sz w:val="24"/>
          <w:szCs w:val="24"/>
        </w:rPr>
        <w:t>ν. 3887/2010</w:t>
      </w:r>
      <w:r>
        <w:rPr>
          <w:rFonts w:ascii="Arial Rounded MT Bold" w:cs="Tahoma" w:hAnsi="Arial Rounded MT Bold"/>
          <w:sz w:val="24"/>
          <w:szCs w:val="24"/>
        </w:rPr>
        <w:t>)</w:t>
      </w:r>
      <w:r>
        <w:rPr>
          <w:rFonts w:cs="Tahoma"/>
          <w:sz w:val="24"/>
          <w:szCs w:val="24"/>
        </w:rPr>
        <w:t xml:space="preserve"> μ</w:t>
      </w:r>
      <w:r>
        <w:rPr>
          <w:rFonts w:cs="Calibri"/>
          <w:sz w:val="24"/>
          <w:szCs w:val="24"/>
        </w:rPr>
        <w:t>όνο</w:t>
      </w:r>
      <w:r>
        <w:rPr>
          <w:rFonts w:ascii="Arial Rounded MT Bold" w:cs="Tahoma" w:hAnsi="Arial Rounded MT Bold"/>
          <w:sz w:val="24"/>
          <w:szCs w:val="24"/>
        </w:rPr>
        <w:t xml:space="preserve"> </w:t>
      </w:r>
      <w:r>
        <w:rPr>
          <w:rFonts w:cs="Calibri"/>
          <w:sz w:val="24"/>
          <w:szCs w:val="24"/>
        </w:rPr>
        <w:t>τις</w:t>
      </w:r>
      <w:r>
        <w:rPr>
          <w:rFonts w:ascii="Arial Rounded MT Bold" w:cs="Tahoma" w:hAnsi="Arial Rounded MT Bold"/>
          <w:sz w:val="24"/>
          <w:szCs w:val="24"/>
        </w:rPr>
        <w:t xml:space="preserve"> π</w:t>
      </w:r>
      <w:r>
        <w:rPr>
          <w:rFonts w:cs="Calibri"/>
          <w:sz w:val="24"/>
          <w:szCs w:val="24"/>
        </w:rPr>
        <w:t>ερι</w:t>
      </w:r>
      <w:r>
        <w:rPr>
          <w:rFonts w:ascii="Arial Rounded MT Bold" w:cs="Tahoma" w:hAnsi="Arial Rounded MT Bold"/>
          <w:sz w:val="24"/>
          <w:szCs w:val="24"/>
        </w:rPr>
        <w:t>π</w:t>
      </w:r>
      <w:r>
        <w:rPr>
          <w:rFonts w:cs="Calibri"/>
          <w:sz w:val="24"/>
          <w:szCs w:val="24"/>
        </w:rPr>
        <w:t>τώσεις</w:t>
      </w:r>
      <w:r>
        <w:rPr>
          <w:rFonts w:ascii="Arial Rounded MT Bold" w:cs="Tahoma" w:hAnsi="Arial Rounded MT Bold"/>
          <w:sz w:val="24"/>
          <w:szCs w:val="24"/>
        </w:rPr>
        <w:t xml:space="preserve"> </w:t>
      </w:r>
      <w:r>
        <w:rPr>
          <w:rFonts w:cs="Calibri"/>
          <w:sz w:val="24"/>
          <w:szCs w:val="24"/>
        </w:rPr>
        <w:t>κληρονομιάς</w:t>
      </w:r>
      <w:r>
        <w:rPr>
          <w:rFonts w:ascii="Arial Rounded MT Bold" w:cs="Tahoma" w:hAnsi="Arial Rounded MT Bold"/>
          <w:sz w:val="24"/>
          <w:szCs w:val="24"/>
        </w:rPr>
        <w:t xml:space="preserve"> </w:t>
      </w:r>
      <w:r>
        <w:rPr>
          <w:rFonts w:cs="Calibri"/>
          <w:sz w:val="24"/>
          <w:szCs w:val="24"/>
        </w:rPr>
        <w:t xml:space="preserve">και να περιληφθούν στις εξαιρέσεις </w:t>
      </w:r>
      <w:r>
        <w:rPr>
          <w:rFonts w:cs="Tahoma"/>
          <w:sz w:val="24"/>
          <w:szCs w:val="24"/>
        </w:rPr>
        <w:t xml:space="preserve">και οι γονικές παροχές αλλά και οι εντάξεις σε μεταφορικές εταιρείες με εισφορά κατά κυριότητα του οχήματος. </w:t>
      </w:r>
    </w:p>
    <w:p>
      <w:pPr>
        <w:pStyle w:val="style0"/>
        <w:jc w:val="both"/>
        <w:rPr>
          <w:rFonts w:cs="Tahoma"/>
          <w:color w:val="000000"/>
          <w:sz w:val="24"/>
          <w:szCs w:val="24"/>
          <w:shd w:val="clear" w:color="auto" w:fill="ffffff"/>
        </w:rPr>
      </w:pPr>
      <w:r>
        <w:rPr>
          <w:rFonts w:cs="Calibri"/>
          <w:color w:val="000000"/>
          <w:sz w:val="24"/>
          <w:szCs w:val="24"/>
          <w:shd w:val="clear" w:color="auto" w:fill="ffffff"/>
        </w:rPr>
        <w:t>Το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αίτημά</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 xml:space="preserve">μας - </w:t>
      </w:r>
      <w:r>
        <w:rPr>
          <w:rFonts w:cs="Tahoma"/>
          <w:color w:val="000000"/>
          <w:sz w:val="24"/>
          <w:szCs w:val="24"/>
          <w:shd w:val="clear" w:color="auto" w:fill="ffffff"/>
        </w:rPr>
        <w:t xml:space="preserve">που αποτελεί και </w:t>
      </w:r>
      <w:r>
        <w:rPr>
          <w:rFonts w:cs="Calibri"/>
          <w:color w:val="000000"/>
          <w:sz w:val="24"/>
          <w:szCs w:val="24"/>
          <w:shd w:val="clear" w:color="auto" w:fill="ffffff"/>
        </w:rPr>
        <w:t>αίτημα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χιλιάδων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αυτοκινητιστών</w:t>
      </w:r>
      <w:r>
        <w:rPr>
          <w:rFonts w:ascii="Arial Rounded MT Bold" w:cs="Tahoma" w:hAnsi="Arial Rounded MT Bold"/>
          <w:color w:val="000000"/>
          <w:sz w:val="24"/>
          <w:szCs w:val="24"/>
          <w:shd w:val="clear" w:color="auto" w:fill="ffffff"/>
        </w:rPr>
        <w:t xml:space="preserve"> </w:t>
      </w:r>
      <w:r>
        <w:rPr>
          <w:rFonts w:cs="Tahoma"/>
          <w:color w:val="000000"/>
          <w:sz w:val="24"/>
          <w:szCs w:val="24"/>
          <w:shd w:val="clear" w:color="auto" w:fill="ffffff"/>
        </w:rPr>
        <w:t xml:space="preserve">- </w:t>
      </w:r>
      <w:r>
        <w:rPr>
          <w:rFonts w:cs="Calibri"/>
          <w:color w:val="000000"/>
          <w:sz w:val="24"/>
          <w:szCs w:val="24"/>
          <w:shd w:val="clear" w:color="auto" w:fill="ffffff"/>
        </w:rPr>
        <w:t>είναι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καθόλα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δίκαιο</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και εύλογο για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την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ομαλή</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λειτουργία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των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υφιστάμενων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μεταφορικών</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w:t>
      </w:r>
      <w:r>
        <w:rPr>
          <w:rFonts w:ascii="Arial Rounded MT Bold" w:cs="Tahoma" w:hAnsi="Arial Rounded MT Bold"/>
          <w:color w:val="000000"/>
          <w:sz w:val="24"/>
          <w:szCs w:val="24"/>
          <w:shd w:val="clear" w:color="auto" w:fill="ffffff"/>
        </w:rPr>
        <w:t>π</w:t>
      </w:r>
      <w:r>
        <w:rPr>
          <w:rFonts w:cs="Calibri"/>
          <w:color w:val="000000"/>
          <w:sz w:val="24"/>
          <w:szCs w:val="24"/>
          <w:shd w:val="clear" w:color="auto" w:fill="ffffff"/>
        </w:rPr>
        <w:t>ιχειρήσεων</w:t>
      </w:r>
      <w:r>
        <w:rPr>
          <w:rFonts w:ascii="Arial Rounded MT Bold" w:cs="Tahoma" w:hAnsi="Arial Rounded MT Bold"/>
          <w:color w:val="000000"/>
          <w:sz w:val="24"/>
          <w:szCs w:val="24"/>
          <w:shd w:val="clear" w:color="auto" w:fill="ffffff"/>
        </w:rPr>
        <w:t>,</w:t>
      </w:r>
      <w:r>
        <w:rPr>
          <w:rFonts w:cs="Tahoma"/>
          <w:color w:val="000000"/>
          <w:sz w:val="24"/>
          <w:szCs w:val="24"/>
          <w:shd w:val="clear" w:color="auto" w:fill="ffffff"/>
        </w:rPr>
        <w:t xml:space="preserve"> </w:t>
      </w:r>
      <w:r>
        <w:rPr>
          <w:rFonts w:cs="Calibri"/>
          <w:color w:val="000000"/>
          <w:sz w:val="24"/>
          <w:szCs w:val="24"/>
          <w:shd w:val="clear" w:color="auto" w:fill="ffffff"/>
        </w:rPr>
        <w:t>δίνει</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δε στους αυτοκινητιστές μια ευκαιρία για ομαλή μετάβαση και συνέχεια</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από τις ΙΜΕ</w:t>
      </w:r>
      <w:r>
        <w:rPr>
          <w:rFonts w:ascii="Arial Rounded MT Bold" w:cs="Tahoma" w:hAnsi="Arial Rounded MT Bold"/>
          <w:color w:val="000000"/>
          <w:sz w:val="24"/>
          <w:szCs w:val="24"/>
          <w:shd w:val="clear" w:color="auto" w:fill="ffffff"/>
        </w:rPr>
        <w:t xml:space="preserve"> </w:t>
      </w:r>
      <w:r>
        <w:rPr>
          <w:rFonts w:cs="Calibri"/>
          <w:color w:val="000000"/>
          <w:sz w:val="24"/>
          <w:szCs w:val="24"/>
          <w:shd w:val="clear" w:color="auto" w:fill="ffffff"/>
        </w:rPr>
        <w:t>ΕΠΕ</w:t>
      </w:r>
      <w:r>
        <w:rPr>
          <w:rFonts w:cs="Tahoma"/>
          <w:color w:val="000000"/>
          <w:sz w:val="24"/>
          <w:szCs w:val="24"/>
          <w:shd w:val="clear" w:color="auto" w:fill="ffffff"/>
        </w:rPr>
        <w:t xml:space="preserve"> στα νομικά πρόσωπα που μετά </w:t>
      </w:r>
      <w:r>
        <w:rPr>
          <w:rFonts w:cs="Calibri"/>
          <w:color w:val="000000"/>
          <w:sz w:val="24"/>
          <w:szCs w:val="24"/>
          <w:shd w:val="clear" w:color="auto" w:fill="ffffff"/>
        </w:rPr>
        <w:t>την 27-01-2024</w:t>
      </w:r>
      <w:r>
        <w:rPr>
          <w:rFonts w:cs="Tahoma"/>
          <w:color w:val="000000"/>
          <w:sz w:val="24"/>
          <w:szCs w:val="24"/>
          <w:shd w:val="clear" w:color="auto" w:fill="ffffff"/>
        </w:rPr>
        <w:t xml:space="preserve"> θα διαδεχθούν τις ΙΜΕ ΕΠΕ. </w:t>
      </w:r>
    </w:p>
    <w:p>
      <w:pPr>
        <w:pStyle w:val="style0"/>
        <w:jc w:val="both"/>
        <w:rPr>
          <w:rFonts w:ascii="Bookman Old Style" w:hAnsi="Bookman Old Style"/>
          <w:sz w:val="24"/>
          <w:szCs w:val="24"/>
        </w:rPr>
      </w:pPr>
      <w:r>
        <w:rPr>
          <w:rFonts w:ascii="Bookman Old Style" w:hAnsi="Bookman Old Style"/>
          <w:sz w:val="24"/>
          <w:szCs w:val="24"/>
        </w:rPr>
        <w:t>Με εκτίμηση,</w:t>
      </w:r>
      <w:r>
        <w:rPr>
          <w:rFonts w:ascii="Bookman Old Style" w:hAnsi="Bookman Old Style"/>
          <w:sz w:val="24"/>
          <w:szCs w:val="24"/>
        </w:rPr>
        <w:tab/>
      </w:r>
    </w:p>
    <w:p>
      <w:pPr>
        <w:pStyle w:val="style0"/>
        <w:jc w:val="both"/>
        <w:rPr>
          <w:rFonts w:ascii="Bookman Old Style" w:hAnsi="Bookman Old Style"/>
        </w:rPr>
      </w:pPr>
      <w:r>
        <w:rPr>
          <w:rFonts w:ascii="Bookman Old Style" w:hAnsi="Bookman Old Style"/>
          <w:sz w:val="24"/>
          <w:szCs w:val="24"/>
        </w:rPr>
        <w:t>Ο Πρόεδρος</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 xml:space="preserve">    </w:t>
      </w:r>
      <w:r>
        <w:rPr>
          <w:rFonts w:ascii="Bookman Old Style" w:hAnsi="Bookman Old Style"/>
          <w:sz w:val="24"/>
          <w:szCs w:val="24"/>
        </w:rPr>
        <w:t xml:space="preserve">  </w:t>
      </w:r>
      <w:r>
        <w:rPr>
          <w:rFonts w:ascii="Bookman Old Style" w:hAnsi="Bookman Old Style"/>
          <w:sz w:val="24"/>
          <w:szCs w:val="24"/>
        </w:rPr>
        <w:t xml:space="preserve">Ο Γενικός </w:t>
      </w:r>
      <w:r>
        <w:rPr>
          <w:rFonts w:ascii="Bookman Old Style" w:hAnsi="Bookman Old Style"/>
          <w:sz w:val="24"/>
          <w:szCs w:val="24"/>
        </w:rPr>
        <w:t>Γραμματέ</w:t>
      </w:r>
      <w:r>
        <w:rPr>
          <w:rFonts w:ascii="Bookman Old Style" w:hAnsi="Bookman Old Style"/>
          <w:sz w:val="24"/>
          <w:szCs w:val="24"/>
        </w:rPr>
        <w:t>ας</w:t>
      </w:r>
      <w:r>
        <w:rPr>
          <w:noProof/>
          <w:lang w:eastAsia="el-GR"/>
        </w:rPr>
        <w:drawing>
          <wp:inline distL="0" distT="0" distB="0" distR="0">
            <wp:extent cx="1319123" cy="608965"/>
            <wp:effectExtent l="0" t="0" r="0" b="635"/>
            <wp:docPr id="1027" name="Εικόνα 13" descr="C:\Users\secretary.psxem\Desktop\ΥΠΟΓΡΑΦΗ ΠΡΟΕΔΡΟΥ (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Εικόνα 13"/>
                    <pic:cNvPicPr/>
                  </pic:nvPicPr>
                  <pic:blipFill>
                    <a:blip r:embed="rId3" cstate="print"/>
                    <a:srcRect l="0" t="0" r="0" b="0"/>
                    <a:stretch/>
                  </pic:blipFill>
                  <pic:spPr>
                    <a:xfrm rot="0">
                      <a:off x="0" y="0"/>
                      <a:ext cx="1319123" cy="608965"/>
                    </a:xfrm>
                    <a:prstGeom prst="rect"/>
                    <a:ln>
                      <a:noFill/>
                    </a:ln>
                  </pic:spPr>
                </pic:pic>
              </a:graphicData>
            </a:graphic>
          </wp:inline>
        </w:drawing>
      </w:r>
      <w:r>
        <w:rPr>
          <w:rFonts w:ascii="Bookman Old Style" w:hAnsi="Bookman Old Style"/>
          <w:sz w:val="24"/>
          <w:szCs w:val="24"/>
        </w:rPr>
        <w:tab/>
      </w:r>
      <w:r>
        <w:rPr>
          <w:rFonts w:ascii="Bookman Old Style" w:hAnsi="Bookman Old Style"/>
          <w:sz w:val="24"/>
          <w:szCs w:val="24"/>
        </w:rPr>
        <w:tab/>
      </w:r>
      <w:r>
        <w:rPr>
          <w:noProof/>
          <w:lang w:eastAsia="el-GR"/>
        </w:rPr>
        <w:drawing>
          <wp:inline distL="0" distT="0" distB="0" distR="0">
            <wp:extent cx="1201420" cy="1057643"/>
            <wp:effectExtent l="0" t="0" r="0" b="9525"/>
            <wp:docPr id="1028" name="Εικόνα 16" descr="C:\Users\secretary.psxem\Desktop\ΣΦΡΑΓΙΔΑ ΠΣΧΕΜ.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Εικόνα 16"/>
                    <pic:cNvPicPr/>
                  </pic:nvPicPr>
                  <pic:blipFill>
                    <a:blip r:embed="rId4" cstate="print"/>
                    <a:srcRect l="0" t="0" r="0" b="0"/>
                    <a:stretch/>
                  </pic:blipFill>
                  <pic:spPr>
                    <a:xfrm rot="0">
                      <a:off x="0" y="0"/>
                      <a:ext cx="1201420" cy="1057643"/>
                    </a:xfrm>
                    <a:prstGeom prst="rect"/>
                    <a:ln>
                      <a:noFill/>
                    </a:ln>
                  </pic:spPr>
                </pic:pic>
              </a:graphicData>
            </a:graphic>
          </wp:inline>
        </w:drawing>
      </w:r>
      <w:r>
        <w:rPr>
          <w:rFonts w:ascii="Bookman Old Style" w:hAnsi="Bookman Old Style"/>
          <w:sz w:val="24"/>
          <w:szCs w:val="24"/>
        </w:rPr>
        <w:tab/>
      </w:r>
      <w:r>
        <w:rPr>
          <w:rFonts w:ascii="Bookman Old Style" w:hAnsi="Bookman Old Style"/>
          <w:sz w:val="24"/>
          <w:szCs w:val="24"/>
        </w:rPr>
        <w:tab/>
      </w:r>
      <w:r>
        <w:rPr>
          <w:noProof/>
          <w:lang w:eastAsia="el-GR"/>
        </w:rPr>
        <w:drawing>
          <wp:inline distL="0" distT="0" distB="0" distR="0">
            <wp:extent cx="1226545" cy="710565"/>
            <wp:effectExtent l="0" t="0" r="0" b="0"/>
            <wp:docPr id="1029" name="Εικόνα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Εικόνα 6"/>
                    <pic:cNvPicPr/>
                  </pic:nvPicPr>
                  <pic:blipFill>
                    <a:blip r:embed="rId5" cstate="print"/>
                    <a:srcRect l="0" t="0" r="0" b="0"/>
                    <a:stretch/>
                  </pic:blipFill>
                  <pic:spPr>
                    <a:xfrm rot="0">
                      <a:off x="0" y="0"/>
                      <a:ext cx="1226545" cy="710565"/>
                    </a:xfrm>
                    <a:prstGeom prst="rect"/>
                  </pic:spPr>
                </pic:pic>
              </a:graphicData>
            </a:graphic>
          </wp:inline>
        </w:drawing>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rPr>
        <w:t xml:space="preserve"> </w:t>
      </w:r>
    </w:p>
    <w:p>
      <w:pPr>
        <w:pStyle w:val="style0"/>
        <w:jc w:val="both"/>
        <w:rPr>
          <w:rFonts w:ascii="Bookman Old Style" w:hAnsi="Bookman Old Style"/>
          <w:sz w:val="20"/>
          <w:szCs w:val="20"/>
        </w:rPr>
      </w:pPr>
      <w:r>
        <w:rPr>
          <w:rFonts w:ascii="Bookman Old Style" w:hAnsi="Bookman Old Style"/>
          <w:sz w:val="20"/>
          <w:szCs w:val="20"/>
        </w:rPr>
        <w:t>ΠΑΝΑΓΙΩΤΗΣ ΤΕΓΡΕΛΛΗΣ</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 xml:space="preserve">   </w:t>
      </w:r>
      <w:r>
        <w:rPr>
          <w:rFonts w:ascii="Bookman Old Style" w:hAnsi="Bookman Old Style"/>
          <w:sz w:val="20"/>
          <w:szCs w:val="20"/>
          <w:lang w:val="en-US"/>
        </w:rPr>
        <w:t xml:space="preserve">     </w:t>
      </w:r>
      <w:r>
        <w:rPr>
          <w:rFonts w:ascii="Bookman Old Style" w:hAnsi="Bookman Old Style"/>
          <w:sz w:val="20"/>
          <w:szCs w:val="20"/>
        </w:rPr>
        <w:t xml:space="preserve"> ΕΜΜΑΝΟΥΗΛ ΠΡΟΚΟΠΙΟΥ</w:t>
      </w:r>
    </w:p>
    <w:p>
      <w:pPr>
        <w:pStyle w:val="style0"/>
        <w:autoSpaceDE w:val="false"/>
        <w:autoSpaceDN w:val="false"/>
        <w:adjustRightInd w:val="false"/>
        <w:spacing w:after="0" w:lineRule="auto" w:line="240"/>
        <w:jc w:val="both"/>
        <w:rPr>
          <w:rFonts w:ascii="Times New Roman" w:cs="Times New Roman" w:hAnsi="Times New Roman"/>
          <w:sz w:val="24"/>
          <w:szCs w:val="24"/>
        </w:rPr>
      </w:pPr>
    </w:p>
    <w:sectPr>
      <w:pgSz w:w="11906" w:h="16838" w:orient="portrait"/>
      <w:pgMar w:top="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a1"/>
    <w:family w:val="swiss"/>
    <w:pitch w:val="variable"/>
    <w:sig w:usb0="E10002FF" w:usb1="4000ACFF" w:usb2="00000009" w:usb3="00000000" w:csb0="0000019F" w:csb1="00000000"/>
  </w:font>
  <w:font w:name="Times New Roman">
    <w:altName w:val="Times New Roman"/>
    <w:panose1 w:val="02020603050004020304"/>
    <w:charset w:val="a1"/>
    <w:family w:val="roman"/>
    <w:pitch w:val="variable"/>
    <w:sig w:usb0="E0002AFF" w:usb1="C0007841"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Arial">
    <w:altName w:val="Arial"/>
    <w:panose1 w:val="020b0604020002020204"/>
    <w:charset w:val="a1"/>
    <w:family w:val="swiss"/>
    <w:pitch w:val="variable"/>
    <w:sig w:usb0="E0002AFF" w:usb1="C0007843" w:usb2="00000009" w:usb3="00000000" w:csb0="000001FF" w:csb1="00000000"/>
  </w:font>
  <w:font w:name="Tahoma">
    <w:altName w:val="Tahoma"/>
    <w:panose1 w:val="020b0604030005040204"/>
    <w:charset w:val="a1"/>
    <w:family w:val="swiss"/>
    <w:pitch w:val="variable"/>
    <w:sig w:usb0="E1002EFF" w:usb1="C000605B" w:usb2="00000029" w:usb3="00000000" w:csb0="000101FF" w:csb1="00000000"/>
  </w:font>
  <w:font w:name="Arial Rounded MT Bold">
    <w:altName w:val="Nyala"/>
    <w:panose1 w:val="00000000000000000000"/>
    <w:charset w:val="00"/>
    <w:family w:val="swiss"/>
    <w:pitch w:val="variable"/>
    <w:sig w:usb0="00000003" w:usb1="00000000" w:usb2="00000000" w:usb3="00000000" w:csb0="00000001" w:csb1="00000000"/>
  </w:font>
  <w:font w:name="Bookman Old Style">
    <w:altName w:val="Bookman Old Style"/>
    <w:panose1 w:val="02050604050005020204"/>
    <w:charset w:val="a1"/>
    <w:family w:val="roman"/>
    <w:pitch w:val="variable"/>
    <w:sig w:usb0="00000287" w:usb1="00000000" w:usb2="00000000" w:usb3="00000000" w:csb0="0000009F" w:csb1="00000000"/>
  </w:font>
  <w:font w:name="Cambria">
    <w:altName w:val="Cambria"/>
    <w:panose1 w:val="02040503050004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2B62C5E"/>
    <w:lvl w:ilvl="0" w:tplc="5ECE9D8A">
      <w:start w:val="1"/>
      <w:numFmt w:val="decimal"/>
      <w:lvlText w:val="%1."/>
      <w:lvlJc w:val="left"/>
      <w:pPr>
        <w:ind w:left="720" w:hanging="360"/>
      </w:pPr>
      <w:rPr>
        <w:rFonts w:ascii="Calibri" w:hAnsi="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l-GR"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customStyle="1" w:styleId="style4097">
    <w:name w:val="Default"/>
    <w:next w:val="style4097"/>
    <w:pPr>
      <w:autoSpaceDE w:val="false"/>
      <w:autoSpaceDN w:val="false"/>
      <w:adjustRightInd w:val="false"/>
      <w:spacing w:after="0" w:lineRule="auto" w:line="240"/>
    </w:pPr>
    <w:rPr>
      <w:rFonts w:ascii="Times New Roman" w:cs="Times New Roman" w:eastAsia="Calibri" w:hAnsi="Times New Roman"/>
      <w:color w:val="000000"/>
      <w:sz w:val="24"/>
      <w:szCs w:val="24"/>
      <w14:ligatures xmlns:w14="http://schemas.microsoft.com/office/word/2010/wordml" w14:val="standardContextual"/>
    </w:rPr>
  </w:style>
  <w:style w:type="paragraph" w:styleId="style31">
    <w:name w:val="header"/>
    <w:basedOn w:val="style0"/>
    <w:next w:val="style31"/>
    <w:link w:val="style4098"/>
    <w:pPr>
      <w:tabs>
        <w:tab w:val="center" w:leader="none" w:pos="4153"/>
        <w:tab w:val="right" w:leader="none" w:pos="8306"/>
      </w:tabs>
      <w:spacing w:after="0" w:lineRule="auto" w:line="240"/>
    </w:pPr>
    <w:rPr>
      <w:rFonts w:cs="Times New Roman"/>
    </w:rPr>
  </w:style>
  <w:style w:type="character" w:customStyle="1" w:styleId="style4098">
    <w:name w:val="Κεφαλίδα Char"/>
    <w:basedOn w:val="style65"/>
    <w:next w:val="style4098"/>
    <w:link w:val="style31"/>
    <w:rPr>
      <w:rFonts w:cs="Times New Roman"/>
    </w:rPr>
  </w:style>
  <w:style w:type="character" w:styleId="style85">
    <w:name w:val="Hyperlink"/>
    <w:next w:val="style85"/>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9" Type="http://schemas.openxmlformats.org/officeDocument/2006/relationships/theme" Target="theme/theme1.xml"/><Relationship Id="rId5" Type="http://schemas.openxmlformats.org/officeDocument/2006/relationships/image" Target="media/image4.pn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Words>732</Words>
  <Pages>1</Pages>
  <Characters>4232</Characters>
  <Application>WPS Office</Application>
  <DocSecurity>0</DocSecurity>
  <Paragraphs>31</Paragraphs>
  <ScaleCrop>false</ScaleCrop>
  <LinksUpToDate>false</LinksUpToDate>
  <CharactersWithSpaces>5004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2024-01-15T13:34:00Z</dcterms:created>
  <dc:creator>User</dc:creator>
  <lastModifiedBy>T780H</lastModifiedBy>
  <dcterms:modified xsi:type="dcterms:W3CDTF">2024-01-16T08:26:35Z</dcterms:modified>
  <revision>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c8c475a6af5d495483dd5c37d08e8d73</vt:lpwstr>
  </property>
</Properties>
</file>